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95D" w:rsidRDefault="003374D4" w:rsidP="0023627F">
      <w:pPr>
        <w:shd w:val="clear" w:color="auto" w:fill="FFFFFF"/>
        <w:jc w:val="center"/>
      </w:pPr>
      <w:bookmarkStart w:id="0" w:name="_GoBack"/>
      <w:bookmarkEnd w:id="0"/>
      <w:r>
        <w:rPr>
          <w:rFonts w:eastAsia="Times New Roman"/>
          <w:spacing w:val="-4"/>
          <w:sz w:val="32"/>
          <w:szCs w:val="32"/>
        </w:rPr>
        <w:t xml:space="preserve">Агентство по туризму </w:t>
      </w:r>
      <w:r w:rsidR="00010D55">
        <w:rPr>
          <w:rFonts w:eastAsia="Times New Roman"/>
          <w:spacing w:val="-4"/>
          <w:sz w:val="32"/>
          <w:szCs w:val="32"/>
        </w:rPr>
        <w:t>Красноярского края</w:t>
      </w:r>
    </w:p>
    <w:p w:rsidR="003E595D" w:rsidRPr="00543595" w:rsidRDefault="003E595D" w:rsidP="00543595">
      <w:pPr>
        <w:shd w:val="clear" w:color="auto" w:fill="FFFFFF"/>
        <w:spacing w:before="5554"/>
        <w:jc w:val="center"/>
        <w:rPr>
          <w:rFonts w:eastAsia="Times New Roman"/>
          <w:spacing w:val="-3"/>
          <w:sz w:val="40"/>
          <w:szCs w:val="40"/>
        </w:rPr>
      </w:pPr>
      <w:r>
        <w:rPr>
          <w:rFonts w:eastAsia="Times New Roman"/>
          <w:spacing w:val="-3"/>
          <w:sz w:val="40"/>
          <w:szCs w:val="40"/>
        </w:rPr>
        <w:t>Унифицированный туристский паспорт</w:t>
      </w:r>
      <w:r w:rsidR="00C71649">
        <w:rPr>
          <w:rFonts w:eastAsia="Times New Roman"/>
          <w:spacing w:val="-3"/>
          <w:sz w:val="40"/>
          <w:szCs w:val="40"/>
        </w:rPr>
        <w:t xml:space="preserve"> </w:t>
      </w:r>
      <w:r w:rsidR="00543595">
        <w:rPr>
          <w:rFonts w:eastAsia="Times New Roman"/>
          <w:spacing w:val="-3"/>
          <w:sz w:val="40"/>
          <w:szCs w:val="40"/>
        </w:rPr>
        <w:t>города Сосновоборск</w:t>
      </w:r>
    </w:p>
    <w:p w:rsidR="00543595" w:rsidRDefault="005F0D7B" w:rsidP="00543595">
      <w:pPr>
        <w:shd w:val="clear" w:color="auto" w:fill="FFFFFF"/>
        <w:spacing w:before="6307"/>
        <w:jc w:val="center"/>
        <w:sectPr w:rsidR="00543595" w:rsidSect="0023627F">
          <w:headerReference w:type="default" r:id="rId8"/>
          <w:type w:val="continuous"/>
          <w:pgSz w:w="11909" w:h="16834"/>
          <w:pgMar w:top="1440" w:right="1911" w:bottom="720" w:left="1815" w:header="720" w:footer="720" w:gutter="0"/>
          <w:pgNumType w:start="1"/>
          <w:cols w:space="60"/>
          <w:noEndnote/>
          <w:titlePg/>
          <w:docGrid w:linePitch="272"/>
        </w:sectPr>
      </w:pPr>
      <w:r>
        <w:t>2018</w:t>
      </w:r>
      <w:r w:rsidR="00543595">
        <w:t xml:space="preserve"> год</w:t>
      </w:r>
    </w:p>
    <w:p w:rsidR="00280220" w:rsidRPr="00543595" w:rsidRDefault="00280220" w:rsidP="00280220">
      <w:pPr>
        <w:ind w:right="10"/>
        <w:jc w:val="both"/>
        <w:textAlignment w:val="baseline"/>
        <w:rPr>
          <w:rFonts w:ascii="Arial" w:hAnsi="Arial"/>
          <w:b/>
          <w:bCs/>
          <w:spacing w:val="-2"/>
          <w:sz w:val="32"/>
          <w:szCs w:val="32"/>
        </w:rPr>
      </w:pPr>
    </w:p>
    <w:p w:rsidR="00280220" w:rsidRPr="00543595" w:rsidRDefault="00280220" w:rsidP="00543595">
      <w:pPr>
        <w:shd w:val="clear" w:color="auto" w:fill="FFFFFF"/>
        <w:jc w:val="center"/>
        <w:rPr>
          <w:rFonts w:eastAsia="Times New Roman"/>
          <w:b/>
          <w:bCs/>
          <w:sz w:val="24"/>
          <w:szCs w:val="24"/>
        </w:rPr>
      </w:pPr>
      <w:r w:rsidRPr="00543595">
        <w:rPr>
          <w:rFonts w:eastAsia="Times New Roman"/>
          <w:b/>
          <w:bCs/>
          <w:sz w:val="24"/>
          <w:szCs w:val="24"/>
        </w:rPr>
        <w:t>Структура туристского паспорта</w:t>
      </w:r>
    </w:p>
    <w:p w:rsidR="00280220" w:rsidRPr="00543595" w:rsidRDefault="00280220" w:rsidP="00280220">
      <w:pPr>
        <w:shd w:val="clear" w:color="auto" w:fill="FFFFFF"/>
        <w:rPr>
          <w:rFonts w:eastAsia="Times New Roman"/>
          <w:b/>
          <w:bCs/>
          <w:sz w:val="24"/>
          <w:szCs w:val="24"/>
        </w:rPr>
      </w:pPr>
    </w:p>
    <w:p w:rsidR="00280220" w:rsidRPr="00543595" w:rsidRDefault="00280220" w:rsidP="00280220">
      <w:pPr>
        <w:jc w:val="both"/>
        <w:textAlignment w:val="baseline"/>
        <w:rPr>
          <w:rFonts w:eastAsia="Times New Roman"/>
          <w:b/>
          <w:sz w:val="28"/>
          <w:szCs w:val="28"/>
        </w:rPr>
      </w:pPr>
      <w:r w:rsidRPr="00543595">
        <w:rPr>
          <w:rFonts w:eastAsia="Times New Roman"/>
          <w:b/>
          <w:sz w:val="24"/>
          <w:szCs w:val="24"/>
        </w:rPr>
        <w:t xml:space="preserve">1. </w:t>
      </w:r>
      <w:r w:rsidRPr="00543595">
        <w:rPr>
          <w:rFonts w:eastAsia="Times New Roman"/>
          <w:b/>
          <w:sz w:val="28"/>
          <w:szCs w:val="28"/>
        </w:rPr>
        <w:t>Общие сведения о территории</w:t>
      </w:r>
    </w:p>
    <w:p w:rsidR="00280220" w:rsidRPr="00543595" w:rsidRDefault="00280220" w:rsidP="00280220">
      <w:pPr>
        <w:jc w:val="both"/>
        <w:textAlignment w:val="baseline"/>
        <w:rPr>
          <w:rFonts w:eastAsia="Times New Roman"/>
          <w:b/>
          <w:sz w:val="24"/>
          <w:szCs w:val="24"/>
        </w:rPr>
      </w:pPr>
      <w:r w:rsidRPr="00543595">
        <w:rPr>
          <w:rFonts w:eastAsia="Times New Roman"/>
          <w:b/>
          <w:sz w:val="24"/>
          <w:szCs w:val="24"/>
        </w:rPr>
        <w:t>1.1. Общая информация</w:t>
      </w:r>
    </w:p>
    <w:p w:rsidR="00280220" w:rsidRPr="00543595" w:rsidRDefault="00543595" w:rsidP="00543595">
      <w:pPr>
        <w:jc w:val="both"/>
        <w:textAlignment w:val="baseline"/>
        <w:rPr>
          <w:rFonts w:eastAsia="Times New Roman"/>
          <w:sz w:val="24"/>
          <w:szCs w:val="24"/>
        </w:rPr>
      </w:pPr>
      <w:r w:rsidRPr="00543595">
        <w:rPr>
          <w:rFonts w:eastAsia="Times New Roman"/>
          <w:sz w:val="24"/>
          <w:szCs w:val="24"/>
        </w:rPr>
        <w:t>1.1.1.</w:t>
      </w:r>
      <w:r w:rsidR="00280220" w:rsidRPr="00543595">
        <w:rPr>
          <w:rFonts w:eastAsia="Times New Roman"/>
          <w:sz w:val="24"/>
          <w:szCs w:val="24"/>
        </w:rPr>
        <w:t xml:space="preserve"> Общие сведения о территории</w:t>
      </w:r>
    </w:p>
    <w:p w:rsidR="00280220" w:rsidRPr="00543595" w:rsidRDefault="00543595" w:rsidP="00543595">
      <w:pPr>
        <w:jc w:val="both"/>
        <w:textAlignment w:val="baseline"/>
        <w:rPr>
          <w:rFonts w:eastAsia="Times New Roman"/>
          <w:sz w:val="24"/>
          <w:szCs w:val="24"/>
        </w:rPr>
      </w:pPr>
      <w:r w:rsidRPr="00543595">
        <w:rPr>
          <w:rFonts w:eastAsia="Times New Roman"/>
          <w:sz w:val="24"/>
          <w:szCs w:val="24"/>
        </w:rPr>
        <w:t>1.1.</w:t>
      </w:r>
      <w:r w:rsidR="00280220" w:rsidRPr="00543595">
        <w:rPr>
          <w:rFonts w:eastAsia="Times New Roman"/>
          <w:sz w:val="24"/>
          <w:szCs w:val="24"/>
        </w:rPr>
        <w:t>2. Маркетинговая информация о территории</w:t>
      </w:r>
    </w:p>
    <w:p w:rsidR="00280220" w:rsidRPr="00543595" w:rsidRDefault="00543595" w:rsidP="00543595">
      <w:pPr>
        <w:jc w:val="both"/>
        <w:textAlignment w:val="baseline"/>
        <w:rPr>
          <w:rFonts w:eastAsia="Times New Roman"/>
          <w:sz w:val="24"/>
          <w:szCs w:val="24"/>
        </w:rPr>
      </w:pPr>
      <w:r w:rsidRPr="00543595">
        <w:rPr>
          <w:rFonts w:eastAsia="Times New Roman"/>
          <w:sz w:val="24"/>
          <w:szCs w:val="24"/>
        </w:rPr>
        <w:t>1.</w:t>
      </w:r>
      <w:r w:rsidR="00280220" w:rsidRPr="00543595">
        <w:rPr>
          <w:rFonts w:eastAsia="Times New Roman"/>
          <w:sz w:val="24"/>
          <w:szCs w:val="24"/>
        </w:rPr>
        <w:t>1.3. Историческая справка</w:t>
      </w:r>
    </w:p>
    <w:p w:rsidR="00280220" w:rsidRPr="00543595" w:rsidRDefault="00280220" w:rsidP="00543595">
      <w:pPr>
        <w:jc w:val="both"/>
        <w:textAlignment w:val="baseline"/>
        <w:rPr>
          <w:rFonts w:eastAsia="Times New Roman"/>
          <w:sz w:val="24"/>
          <w:szCs w:val="24"/>
        </w:rPr>
      </w:pPr>
      <w:r w:rsidRPr="00543595">
        <w:rPr>
          <w:rFonts w:eastAsia="Times New Roman"/>
          <w:sz w:val="24"/>
          <w:szCs w:val="24"/>
        </w:rPr>
        <w:t>1.1.4. Географическое положение</w:t>
      </w:r>
    </w:p>
    <w:p w:rsidR="00280220" w:rsidRPr="00543595" w:rsidRDefault="00280220" w:rsidP="00543595">
      <w:pPr>
        <w:jc w:val="both"/>
        <w:textAlignment w:val="baseline"/>
        <w:rPr>
          <w:rFonts w:eastAsia="Times New Roman"/>
          <w:sz w:val="24"/>
          <w:szCs w:val="24"/>
        </w:rPr>
      </w:pPr>
      <w:r w:rsidRPr="00543595">
        <w:rPr>
          <w:rFonts w:eastAsia="Times New Roman"/>
          <w:sz w:val="24"/>
          <w:szCs w:val="24"/>
        </w:rPr>
        <w:t>1.1.5. Климат</w:t>
      </w:r>
    </w:p>
    <w:p w:rsidR="00280220" w:rsidRPr="00543595" w:rsidRDefault="00280220" w:rsidP="00543595">
      <w:pPr>
        <w:jc w:val="both"/>
        <w:textAlignment w:val="baseline"/>
        <w:rPr>
          <w:rFonts w:eastAsia="Times New Roman"/>
          <w:sz w:val="24"/>
          <w:szCs w:val="24"/>
        </w:rPr>
      </w:pPr>
      <w:r w:rsidRPr="00543595">
        <w:rPr>
          <w:rFonts w:eastAsia="Times New Roman"/>
          <w:sz w:val="24"/>
          <w:szCs w:val="24"/>
        </w:rPr>
        <w:t>1.1.6. Водные ресурсы, наличие рек, озер</w:t>
      </w:r>
    </w:p>
    <w:p w:rsidR="00280220" w:rsidRPr="00543595" w:rsidRDefault="00280220" w:rsidP="00543595">
      <w:pPr>
        <w:jc w:val="both"/>
        <w:textAlignment w:val="baseline"/>
        <w:rPr>
          <w:rFonts w:eastAsia="Times New Roman"/>
          <w:sz w:val="24"/>
          <w:szCs w:val="24"/>
        </w:rPr>
      </w:pPr>
      <w:r w:rsidRPr="00543595">
        <w:rPr>
          <w:rFonts w:eastAsia="Times New Roman"/>
          <w:sz w:val="24"/>
          <w:szCs w:val="24"/>
        </w:rPr>
        <w:t>1.1.7. Органы власти в сфере туризма в муниципальном образовании</w:t>
      </w:r>
    </w:p>
    <w:p w:rsidR="00280220" w:rsidRPr="00543595" w:rsidRDefault="00280220" w:rsidP="00543595">
      <w:pPr>
        <w:jc w:val="both"/>
        <w:textAlignment w:val="baseline"/>
        <w:rPr>
          <w:rFonts w:eastAsia="Times New Roman"/>
          <w:sz w:val="24"/>
          <w:szCs w:val="24"/>
        </w:rPr>
      </w:pPr>
      <w:r w:rsidRPr="00543595">
        <w:rPr>
          <w:rFonts w:eastAsia="Times New Roman"/>
          <w:sz w:val="24"/>
          <w:szCs w:val="24"/>
        </w:rPr>
        <w:t>1.1.8. Знаменитые уроженцы</w:t>
      </w:r>
    </w:p>
    <w:p w:rsidR="00280220" w:rsidRPr="00543595" w:rsidRDefault="00280220" w:rsidP="00543595">
      <w:pPr>
        <w:jc w:val="both"/>
        <w:textAlignment w:val="baseline"/>
        <w:rPr>
          <w:rFonts w:eastAsia="Times New Roman"/>
          <w:sz w:val="24"/>
          <w:szCs w:val="24"/>
        </w:rPr>
      </w:pPr>
      <w:r w:rsidRPr="00543595">
        <w:rPr>
          <w:rFonts w:eastAsia="Times New Roman"/>
          <w:sz w:val="24"/>
          <w:szCs w:val="24"/>
        </w:rPr>
        <w:t>1.1.9. Транспортная инфраструктура. Авиационный транспорт</w:t>
      </w:r>
    </w:p>
    <w:p w:rsidR="00280220" w:rsidRPr="00543595" w:rsidRDefault="00543595" w:rsidP="00543595">
      <w:pPr>
        <w:jc w:val="both"/>
        <w:textAlignment w:val="baseline"/>
        <w:rPr>
          <w:rFonts w:eastAsia="Times New Roman"/>
          <w:sz w:val="24"/>
          <w:szCs w:val="24"/>
        </w:rPr>
      </w:pPr>
      <w:r w:rsidRPr="00543595">
        <w:rPr>
          <w:rFonts w:eastAsia="Times New Roman"/>
          <w:sz w:val="24"/>
          <w:szCs w:val="24"/>
        </w:rPr>
        <w:t>1.1.1</w:t>
      </w:r>
      <w:r w:rsidR="00280220" w:rsidRPr="00543595">
        <w:rPr>
          <w:rFonts w:eastAsia="Times New Roman"/>
          <w:sz w:val="24"/>
          <w:szCs w:val="24"/>
        </w:rPr>
        <w:t>0. Транспортная инфраструктура. Автомобильный транспорт</w:t>
      </w:r>
    </w:p>
    <w:p w:rsidR="00280220" w:rsidRPr="00543595" w:rsidRDefault="00543595" w:rsidP="00543595">
      <w:pPr>
        <w:jc w:val="both"/>
        <w:textAlignment w:val="baseline"/>
        <w:rPr>
          <w:rFonts w:eastAsia="Times New Roman"/>
          <w:sz w:val="24"/>
          <w:szCs w:val="24"/>
        </w:rPr>
      </w:pPr>
      <w:r w:rsidRPr="00543595">
        <w:rPr>
          <w:rFonts w:eastAsia="Times New Roman"/>
          <w:sz w:val="24"/>
          <w:szCs w:val="24"/>
        </w:rPr>
        <w:t>1.1</w:t>
      </w:r>
      <w:r w:rsidR="00280220" w:rsidRPr="00543595">
        <w:rPr>
          <w:rFonts w:eastAsia="Times New Roman"/>
          <w:sz w:val="24"/>
          <w:szCs w:val="24"/>
        </w:rPr>
        <w:t>.11. Транспортная инфраструктура. Водный транспорт</w:t>
      </w:r>
    </w:p>
    <w:p w:rsidR="00280220" w:rsidRPr="00543595" w:rsidRDefault="00543595" w:rsidP="00543595">
      <w:pPr>
        <w:jc w:val="both"/>
        <w:textAlignment w:val="baseline"/>
        <w:rPr>
          <w:rFonts w:eastAsia="Times New Roman"/>
          <w:sz w:val="24"/>
          <w:szCs w:val="24"/>
        </w:rPr>
      </w:pPr>
      <w:r w:rsidRPr="00543595">
        <w:rPr>
          <w:rFonts w:eastAsia="Times New Roman"/>
          <w:sz w:val="24"/>
          <w:szCs w:val="24"/>
        </w:rPr>
        <w:t>1.1.</w:t>
      </w:r>
      <w:r w:rsidR="00280220" w:rsidRPr="00543595">
        <w:rPr>
          <w:rFonts w:eastAsia="Times New Roman"/>
          <w:sz w:val="24"/>
          <w:szCs w:val="24"/>
        </w:rPr>
        <w:t>12. Транспортная инфраструктура. Железнодорожный транспорт</w:t>
      </w:r>
    </w:p>
    <w:p w:rsidR="00280220" w:rsidRPr="00543595" w:rsidRDefault="00543595" w:rsidP="00543595">
      <w:pPr>
        <w:jc w:val="both"/>
        <w:textAlignment w:val="baseline"/>
        <w:rPr>
          <w:rFonts w:eastAsia="Times New Roman"/>
          <w:sz w:val="24"/>
          <w:szCs w:val="24"/>
        </w:rPr>
      </w:pPr>
      <w:r w:rsidRPr="00543595">
        <w:rPr>
          <w:rFonts w:eastAsia="Times New Roman"/>
          <w:sz w:val="24"/>
          <w:szCs w:val="24"/>
        </w:rPr>
        <w:t>1</w:t>
      </w:r>
      <w:r w:rsidR="00280220" w:rsidRPr="00543595">
        <w:rPr>
          <w:rFonts w:eastAsia="Times New Roman"/>
          <w:sz w:val="24"/>
          <w:szCs w:val="24"/>
        </w:rPr>
        <w:t>.1.13. Общественные организации и объединения в сфере туризма</w:t>
      </w:r>
    </w:p>
    <w:p w:rsidR="00280220" w:rsidRPr="00543595" w:rsidRDefault="00280220" w:rsidP="00543595">
      <w:pPr>
        <w:jc w:val="both"/>
        <w:textAlignment w:val="baseline"/>
        <w:rPr>
          <w:rFonts w:eastAsia="Times New Roman"/>
          <w:sz w:val="24"/>
          <w:szCs w:val="24"/>
        </w:rPr>
      </w:pPr>
      <w:r w:rsidRPr="00543595">
        <w:rPr>
          <w:rFonts w:eastAsia="Times New Roman"/>
          <w:sz w:val="24"/>
          <w:szCs w:val="24"/>
        </w:rPr>
        <w:t>1.1.14. Туристско</w:t>
      </w:r>
      <w:r w:rsidR="00543595" w:rsidRPr="00543595">
        <w:rPr>
          <w:rFonts w:eastAsia="Times New Roman"/>
          <w:sz w:val="24"/>
          <w:szCs w:val="24"/>
        </w:rPr>
        <w:t>-</w:t>
      </w:r>
      <w:r w:rsidRPr="00543595">
        <w:rPr>
          <w:rFonts w:eastAsia="Times New Roman"/>
          <w:sz w:val="24"/>
          <w:szCs w:val="24"/>
        </w:rPr>
        <w:t xml:space="preserve"> информационные центры</w:t>
      </w:r>
    </w:p>
    <w:p w:rsidR="00280220" w:rsidRPr="00543595" w:rsidRDefault="00543595" w:rsidP="00543595">
      <w:pPr>
        <w:jc w:val="both"/>
        <w:textAlignment w:val="baseline"/>
        <w:rPr>
          <w:rFonts w:eastAsia="Times New Roman"/>
          <w:sz w:val="24"/>
          <w:szCs w:val="24"/>
        </w:rPr>
      </w:pPr>
      <w:r w:rsidRPr="00543595">
        <w:rPr>
          <w:rFonts w:eastAsia="Times New Roman"/>
          <w:sz w:val="24"/>
          <w:szCs w:val="24"/>
        </w:rPr>
        <w:t>1.1.</w:t>
      </w:r>
      <w:r w:rsidR="00280220" w:rsidRPr="00543595">
        <w:rPr>
          <w:rFonts w:eastAsia="Times New Roman"/>
          <w:sz w:val="24"/>
          <w:szCs w:val="24"/>
        </w:rPr>
        <w:t>15. Количество сотрудников туристских предприятий и % имеющих профильное туристское образование (если имеются)</w:t>
      </w:r>
    </w:p>
    <w:p w:rsidR="00280220" w:rsidRPr="00543595" w:rsidRDefault="00543595" w:rsidP="00543595">
      <w:pPr>
        <w:jc w:val="both"/>
        <w:textAlignment w:val="baseline"/>
        <w:rPr>
          <w:rFonts w:eastAsia="Times New Roman"/>
          <w:sz w:val="24"/>
          <w:szCs w:val="24"/>
        </w:rPr>
      </w:pPr>
      <w:r w:rsidRPr="00543595">
        <w:rPr>
          <w:rFonts w:eastAsia="Times New Roman"/>
          <w:sz w:val="24"/>
          <w:szCs w:val="24"/>
        </w:rPr>
        <w:t>1.1.</w:t>
      </w:r>
      <w:r w:rsidR="00280220" w:rsidRPr="00543595">
        <w:rPr>
          <w:rFonts w:eastAsia="Times New Roman"/>
          <w:sz w:val="24"/>
          <w:szCs w:val="24"/>
        </w:rPr>
        <w:t>16. Образовательные учреждения, подготавливающие специалистов в сфере туризма</w:t>
      </w:r>
    </w:p>
    <w:p w:rsidR="00280220" w:rsidRPr="00543595" w:rsidRDefault="00543595" w:rsidP="00543595">
      <w:pPr>
        <w:jc w:val="both"/>
        <w:textAlignment w:val="baseline"/>
        <w:rPr>
          <w:rFonts w:eastAsia="Times New Roman"/>
          <w:sz w:val="24"/>
          <w:szCs w:val="24"/>
        </w:rPr>
      </w:pPr>
      <w:r w:rsidRPr="00543595">
        <w:rPr>
          <w:rFonts w:eastAsia="Times New Roman"/>
          <w:sz w:val="24"/>
          <w:szCs w:val="24"/>
        </w:rPr>
        <w:t>1.1.</w:t>
      </w:r>
      <w:r w:rsidR="00280220" w:rsidRPr="00543595">
        <w:rPr>
          <w:rFonts w:eastAsia="Times New Roman"/>
          <w:sz w:val="24"/>
          <w:szCs w:val="24"/>
        </w:rPr>
        <w:t>17. Муниципальная нормативно-правовая база, регламентирующая туристско-рекреационную деятельность, в т.ч. предприятия малого и среднего бизнеса</w:t>
      </w:r>
    </w:p>
    <w:p w:rsidR="00280220" w:rsidRPr="00543595" w:rsidRDefault="00543595" w:rsidP="00543595">
      <w:pPr>
        <w:jc w:val="both"/>
        <w:textAlignment w:val="baseline"/>
        <w:rPr>
          <w:rFonts w:eastAsia="Times New Roman"/>
          <w:sz w:val="24"/>
          <w:szCs w:val="24"/>
        </w:rPr>
      </w:pPr>
      <w:r w:rsidRPr="00543595">
        <w:rPr>
          <w:rFonts w:eastAsia="Times New Roman"/>
          <w:sz w:val="24"/>
          <w:szCs w:val="24"/>
        </w:rPr>
        <w:t>1.1.</w:t>
      </w:r>
      <w:r w:rsidR="00280220" w:rsidRPr="00543595">
        <w:rPr>
          <w:rFonts w:eastAsia="Times New Roman"/>
          <w:sz w:val="24"/>
          <w:szCs w:val="24"/>
        </w:rPr>
        <w:t xml:space="preserve">18. Приоритетные виды туризма в </w:t>
      </w:r>
      <w:r w:rsidRPr="00543595">
        <w:rPr>
          <w:rFonts w:eastAsia="Times New Roman"/>
          <w:sz w:val="24"/>
          <w:szCs w:val="24"/>
        </w:rPr>
        <w:t>регионе</w:t>
      </w:r>
    </w:p>
    <w:p w:rsidR="00280220" w:rsidRPr="00543595" w:rsidRDefault="00543595" w:rsidP="00543595">
      <w:pPr>
        <w:jc w:val="both"/>
        <w:textAlignment w:val="baseline"/>
        <w:rPr>
          <w:rFonts w:eastAsia="Times New Roman"/>
          <w:sz w:val="24"/>
          <w:szCs w:val="24"/>
        </w:rPr>
      </w:pPr>
      <w:r w:rsidRPr="00543595">
        <w:rPr>
          <w:rFonts w:eastAsia="Times New Roman"/>
          <w:sz w:val="24"/>
          <w:szCs w:val="24"/>
        </w:rPr>
        <w:t>1.1.</w:t>
      </w:r>
      <w:r w:rsidR="00280220" w:rsidRPr="00543595">
        <w:rPr>
          <w:rFonts w:eastAsia="Times New Roman"/>
          <w:sz w:val="24"/>
          <w:szCs w:val="24"/>
        </w:rPr>
        <w:t xml:space="preserve">19. Перспективные виды туризма в </w:t>
      </w:r>
      <w:r w:rsidRPr="00543595">
        <w:rPr>
          <w:rFonts w:eastAsia="Times New Roman"/>
          <w:sz w:val="24"/>
          <w:szCs w:val="24"/>
        </w:rPr>
        <w:t>регионе</w:t>
      </w:r>
    </w:p>
    <w:p w:rsidR="00280220" w:rsidRPr="00543595" w:rsidRDefault="00543595" w:rsidP="00543595">
      <w:pPr>
        <w:jc w:val="both"/>
        <w:textAlignment w:val="baseline"/>
        <w:rPr>
          <w:rFonts w:eastAsia="Times New Roman"/>
          <w:sz w:val="24"/>
          <w:szCs w:val="24"/>
        </w:rPr>
      </w:pPr>
      <w:r w:rsidRPr="00543595">
        <w:rPr>
          <w:rFonts w:eastAsia="Times New Roman"/>
          <w:sz w:val="24"/>
          <w:szCs w:val="24"/>
        </w:rPr>
        <w:t>1.1.</w:t>
      </w:r>
      <w:r w:rsidR="00280220" w:rsidRPr="00543595">
        <w:rPr>
          <w:rFonts w:eastAsia="Times New Roman"/>
          <w:sz w:val="24"/>
          <w:szCs w:val="24"/>
        </w:rPr>
        <w:t>20. Символика</w:t>
      </w:r>
    </w:p>
    <w:p w:rsidR="00280220" w:rsidRPr="00543595" w:rsidRDefault="00543595" w:rsidP="00543595">
      <w:pPr>
        <w:jc w:val="both"/>
        <w:textAlignment w:val="baseline"/>
        <w:rPr>
          <w:rFonts w:eastAsia="Times New Roman"/>
          <w:sz w:val="24"/>
          <w:szCs w:val="24"/>
        </w:rPr>
      </w:pPr>
      <w:r w:rsidRPr="00543595">
        <w:rPr>
          <w:rFonts w:eastAsia="Times New Roman"/>
          <w:sz w:val="24"/>
          <w:szCs w:val="24"/>
        </w:rPr>
        <w:t>1.1.</w:t>
      </w:r>
      <w:r w:rsidR="00280220" w:rsidRPr="00543595">
        <w:rPr>
          <w:rFonts w:eastAsia="Times New Roman"/>
          <w:sz w:val="24"/>
          <w:szCs w:val="24"/>
        </w:rPr>
        <w:t>21. Основные «бренды» территории</w:t>
      </w:r>
    </w:p>
    <w:p w:rsidR="00280220" w:rsidRPr="00543595" w:rsidRDefault="00543595" w:rsidP="00543595">
      <w:pPr>
        <w:jc w:val="both"/>
        <w:textAlignment w:val="baseline"/>
        <w:rPr>
          <w:rFonts w:eastAsia="Times New Roman"/>
          <w:sz w:val="24"/>
          <w:szCs w:val="24"/>
        </w:rPr>
      </w:pPr>
      <w:r w:rsidRPr="00543595">
        <w:rPr>
          <w:rFonts w:eastAsia="Times New Roman"/>
          <w:sz w:val="24"/>
          <w:szCs w:val="24"/>
        </w:rPr>
        <w:t>1.1.</w:t>
      </w:r>
      <w:r w:rsidR="00280220" w:rsidRPr="00543595">
        <w:rPr>
          <w:rFonts w:eastAsia="Times New Roman"/>
          <w:sz w:val="24"/>
          <w:szCs w:val="24"/>
        </w:rPr>
        <w:t>22. Основные виды сувенирной продукции, которую можно рекомендовать гостям территории</w:t>
      </w:r>
    </w:p>
    <w:p w:rsidR="00280220" w:rsidRPr="00543595" w:rsidRDefault="00543595" w:rsidP="00543595">
      <w:pPr>
        <w:jc w:val="both"/>
        <w:textAlignment w:val="baseline"/>
        <w:rPr>
          <w:rFonts w:eastAsia="Times New Roman"/>
          <w:sz w:val="24"/>
          <w:szCs w:val="24"/>
        </w:rPr>
      </w:pPr>
      <w:r w:rsidRPr="00543595">
        <w:rPr>
          <w:rFonts w:eastAsia="Times New Roman"/>
          <w:sz w:val="24"/>
          <w:szCs w:val="24"/>
        </w:rPr>
        <w:t>1.1</w:t>
      </w:r>
      <w:r w:rsidR="00280220" w:rsidRPr="00543595">
        <w:rPr>
          <w:rFonts w:eastAsia="Times New Roman"/>
          <w:sz w:val="24"/>
          <w:szCs w:val="24"/>
        </w:rPr>
        <w:t>.23. Туристская сувенирная продукция прямого назначения, включая народные художественные промыслы</w:t>
      </w:r>
    </w:p>
    <w:p w:rsidR="00280220" w:rsidRPr="00543595" w:rsidRDefault="00543595" w:rsidP="00543595">
      <w:pPr>
        <w:jc w:val="both"/>
        <w:textAlignment w:val="baseline"/>
        <w:rPr>
          <w:rFonts w:eastAsia="Times New Roman"/>
          <w:sz w:val="24"/>
          <w:szCs w:val="24"/>
        </w:rPr>
      </w:pPr>
      <w:r w:rsidRPr="00543595">
        <w:rPr>
          <w:rFonts w:eastAsia="Times New Roman"/>
          <w:sz w:val="24"/>
          <w:szCs w:val="24"/>
        </w:rPr>
        <w:t>1.1.</w:t>
      </w:r>
      <w:r w:rsidR="00280220" w:rsidRPr="00543595">
        <w:rPr>
          <w:rFonts w:eastAsia="Times New Roman"/>
          <w:sz w:val="24"/>
          <w:szCs w:val="24"/>
        </w:rPr>
        <w:t>24. Выставочная деятельность</w:t>
      </w:r>
    </w:p>
    <w:p w:rsidR="00280220" w:rsidRPr="00543595" w:rsidRDefault="00543595" w:rsidP="00543595">
      <w:pPr>
        <w:jc w:val="both"/>
        <w:textAlignment w:val="baseline"/>
        <w:rPr>
          <w:rFonts w:eastAsia="Times New Roman"/>
          <w:sz w:val="24"/>
          <w:szCs w:val="24"/>
        </w:rPr>
      </w:pPr>
      <w:r w:rsidRPr="00543595">
        <w:rPr>
          <w:rFonts w:eastAsia="Times New Roman"/>
          <w:sz w:val="24"/>
          <w:szCs w:val="24"/>
        </w:rPr>
        <w:t>1.1.</w:t>
      </w:r>
      <w:r w:rsidR="00280220" w:rsidRPr="00543595">
        <w:rPr>
          <w:rFonts w:eastAsia="Times New Roman"/>
          <w:sz w:val="24"/>
          <w:szCs w:val="24"/>
        </w:rPr>
        <w:t>25. Участие в федеральных, региональных государственных программах и проектах в сфере туризма</w:t>
      </w:r>
    </w:p>
    <w:p w:rsidR="00543595" w:rsidRPr="00543595" w:rsidRDefault="00543595" w:rsidP="00543595">
      <w:pPr>
        <w:jc w:val="both"/>
        <w:textAlignment w:val="baseline"/>
        <w:rPr>
          <w:rFonts w:eastAsia="Times New Roman"/>
          <w:sz w:val="24"/>
          <w:szCs w:val="24"/>
        </w:rPr>
      </w:pPr>
      <w:r w:rsidRPr="00543595">
        <w:rPr>
          <w:rFonts w:eastAsia="Times New Roman"/>
          <w:sz w:val="24"/>
          <w:szCs w:val="24"/>
        </w:rPr>
        <w:t>1.</w:t>
      </w:r>
      <w:r w:rsidR="00280220" w:rsidRPr="00543595">
        <w:rPr>
          <w:rFonts w:eastAsia="Times New Roman"/>
          <w:sz w:val="24"/>
          <w:szCs w:val="24"/>
        </w:rPr>
        <w:t xml:space="preserve">1.26. Информационные туристские ресурсы территории </w:t>
      </w:r>
    </w:p>
    <w:p w:rsidR="00280220" w:rsidRPr="00543595" w:rsidRDefault="00543595" w:rsidP="00543595">
      <w:pPr>
        <w:jc w:val="both"/>
        <w:textAlignment w:val="baseline"/>
        <w:rPr>
          <w:rFonts w:eastAsia="Times New Roman"/>
          <w:sz w:val="24"/>
          <w:szCs w:val="24"/>
        </w:rPr>
      </w:pPr>
      <w:r w:rsidRPr="00543595">
        <w:rPr>
          <w:rFonts w:eastAsia="Times New Roman"/>
          <w:sz w:val="24"/>
          <w:szCs w:val="24"/>
        </w:rPr>
        <w:t>1.1</w:t>
      </w:r>
      <w:r w:rsidR="00280220" w:rsidRPr="00543595">
        <w:rPr>
          <w:rFonts w:eastAsia="Times New Roman"/>
          <w:sz w:val="24"/>
          <w:szCs w:val="24"/>
        </w:rPr>
        <w:t>.27. Мероприятия по продвижению территории</w:t>
      </w:r>
    </w:p>
    <w:p w:rsidR="00280220" w:rsidRPr="00543595" w:rsidRDefault="00543595" w:rsidP="00543595">
      <w:pPr>
        <w:jc w:val="both"/>
        <w:textAlignment w:val="baseline"/>
        <w:rPr>
          <w:rFonts w:eastAsia="Times New Roman"/>
          <w:sz w:val="24"/>
          <w:szCs w:val="24"/>
        </w:rPr>
      </w:pPr>
      <w:r w:rsidRPr="00543595">
        <w:rPr>
          <w:rFonts w:eastAsia="Times New Roman"/>
          <w:sz w:val="24"/>
          <w:szCs w:val="24"/>
        </w:rPr>
        <w:t>1.1.</w:t>
      </w:r>
      <w:r w:rsidR="00280220" w:rsidRPr="00543595">
        <w:rPr>
          <w:rFonts w:eastAsia="Times New Roman"/>
          <w:sz w:val="24"/>
          <w:szCs w:val="24"/>
        </w:rPr>
        <w:t xml:space="preserve">28. Программы продвижения территории </w:t>
      </w:r>
    </w:p>
    <w:p w:rsidR="00280220" w:rsidRPr="00543595" w:rsidRDefault="00543595" w:rsidP="00280220">
      <w:pPr>
        <w:jc w:val="both"/>
        <w:textAlignment w:val="baseline"/>
        <w:rPr>
          <w:rFonts w:eastAsia="Times New Roman"/>
          <w:b/>
          <w:sz w:val="24"/>
          <w:szCs w:val="24"/>
        </w:rPr>
      </w:pPr>
      <w:r w:rsidRPr="00543595">
        <w:rPr>
          <w:rFonts w:eastAsia="Times New Roman"/>
          <w:b/>
          <w:sz w:val="24"/>
          <w:szCs w:val="24"/>
        </w:rPr>
        <w:t>1.</w:t>
      </w:r>
      <w:r w:rsidR="00280220" w:rsidRPr="00543595">
        <w:rPr>
          <w:rFonts w:eastAsia="Times New Roman"/>
          <w:b/>
          <w:sz w:val="24"/>
          <w:szCs w:val="24"/>
        </w:rPr>
        <w:t>2. Дополнительная информация</w:t>
      </w:r>
    </w:p>
    <w:p w:rsidR="00280220" w:rsidRPr="00543595" w:rsidRDefault="00280220" w:rsidP="00543595">
      <w:pPr>
        <w:jc w:val="both"/>
        <w:textAlignment w:val="baseline"/>
        <w:rPr>
          <w:rFonts w:eastAsia="Times New Roman"/>
          <w:sz w:val="24"/>
          <w:szCs w:val="24"/>
        </w:rPr>
      </w:pPr>
      <w:r w:rsidRPr="00543595">
        <w:rPr>
          <w:rFonts w:eastAsia="Times New Roman"/>
          <w:sz w:val="24"/>
          <w:szCs w:val="24"/>
        </w:rPr>
        <w:t>1.2.1. Этнический состав населения</w:t>
      </w:r>
    </w:p>
    <w:p w:rsidR="00280220" w:rsidRPr="00543595" w:rsidRDefault="00280220" w:rsidP="00543595">
      <w:pPr>
        <w:jc w:val="both"/>
        <w:textAlignment w:val="baseline"/>
        <w:rPr>
          <w:rFonts w:eastAsia="Times New Roman"/>
          <w:sz w:val="24"/>
          <w:szCs w:val="24"/>
        </w:rPr>
      </w:pPr>
      <w:r w:rsidRPr="00543595">
        <w:rPr>
          <w:rFonts w:eastAsia="Times New Roman"/>
          <w:sz w:val="24"/>
          <w:szCs w:val="24"/>
        </w:rPr>
        <w:t>1.2.2. Административно-территориальное устройство</w:t>
      </w:r>
    </w:p>
    <w:p w:rsidR="00280220" w:rsidRPr="00543595" w:rsidRDefault="00280220" w:rsidP="00543595">
      <w:pPr>
        <w:jc w:val="both"/>
        <w:textAlignment w:val="baseline"/>
        <w:rPr>
          <w:rFonts w:eastAsia="Times New Roman"/>
          <w:sz w:val="24"/>
          <w:szCs w:val="24"/>
        </w:rPr>
      </w:pPr>
      <w:r w:rsidRPr="00543595">
        <w:rPr>
          <w:rFonts w:eastAsia="Times New Roman"/>
          <w:sz w:val="24"/>
          <w:szCs w:val="24"/>
        </w:rPr>
        <w:t>1.2.3. Природно-лечебные ресурсы</w:t>
      </w:r>
    </w:p>
    <w:p w:rsidR="00280220" w:rsidRPr="00543595" w:rsidRDefault="00280220" w:rsidP="00543595">
      <w:pPr>
        <w:jc w:val="both"/>
        <w:textAlignment w:val="baseline"/>
        <w:rPr>
          <w:rFonts w:eastAsia="Times New Roman"/>
          <w:sz w:val="24"/>
          <w:szCs w:val="24"/>
        </w:rPr>
      </w:pPr>
      <w:r w:rsidRPr="00543595">
        <w:rPr>
          <w:rFonts w:eastAsia="Times New Roman"/>
          <w:sz w:val="24"/>
          <w:szCs w:val="24"/>
        </w:rPr>
        <w:t>1.2.4. Флора</w:t>
      </w:r>
    </w:p>
    <w:p w:rsidR="00280220" w:rsidRPr="00543595" w:rsidRDefault="00280220" w:rsidP="00543595">
      <w:pPr>
        <w:jc w:val="both"/>
        <w:textAlignment w:val="baseline"/>
        <w:rPr>
          <w:rFonts w:eastAsia="Times New Roman"/>
          <w:sz w:val="24"/>
          <w:szCs w:val="24"/>
        </w:rPr>
      </w:pPr>
      <w:r w:rsidRPr="00543595">
        <w:rPr>
          <w:rFonts w:eastAsia="Times New Roman"/>
          <w:sz w:val="24"/>
          <w:szCs w:val="24"/>
        </w:rPr>
        <w:t>1.2.5. Фауна</w:t>
      </w:r>
    </w:p>
    <w:p w:rsidR="00280220" w:rsidRPr="00543595" w:rsidRDefault="00280220" w:rsidP="00543595">
      <w:pPr>
        <w:jc w:val="both"/>
        <w:textAlignment w:val="baseline"/>
        <w:rPr>
          <w:rFonts w:eastAsia="Times New Roman"/>
          <w:sz w:val="24"/>
          <w:szCs w:val="24"/>
        </w:rPr>
      </w:pPr>
      <w:r w:rsidRPr="00543595">
        <w:rPr>
          <w:rFonts w:eastAsia="Times New Roman"/>
          <w:sz w:val="24"/>
          <w:szCs w:val="24"/>
        </w:rPr>
        <w:t>1.2.6. Состояние окружающей среды</w:t>
      </w:r>
    </w:p>
    <w:p w:rsidR="00280220" w:rsidRPr="00543595" w:rsidRDefault="00280220" w:rsidP="00543595">
      <w:pPr>
        <w:jc w:val="both"/>
        <w:textAlignment w:val="baseline"/>
        <w:rPr>
          <w:rFonts w:eastAsia="Times New Roman"/>
          <w:sz w:val="24"/>
          <w:szCs w:val="24"/>
        </w:rPr>
      </w:pPr>
      <w:r w:rsidRPr="00543595">
        <w:rPr>
          <w:rFonts w:eastAsia="Times New Roman"/>
          <w:sz w:val="24"/>
          <w:szCs w:val="24"/>
        </w:rPr>
        <w:t>1.2.7. Экскурсионное обслуживание. Порядок получения разрешения на проведения экскурсий</w:t>
      </w:r>
    </w:p>
    <w:p w:rsidR="00280220" w:rsidRPr="00543595" w:rsidRDefault="00280220" w:rsidP="00543595">
      <w:pPr>
        <w:jc w:val="both"/>
        <w:textAlignment w:val="baseline"/>
        <w:rPr>
          <w:rFonts w:eastAsia="Times New Roman"/>
          <w:sz w:val="24"/>
          <w:szCs w:val="24"/>
        </w:rPr>
      </w:pPr>
      <w:r w:rsidRPr="00543595">
        <w:rPr>
          <w:rFonts w:eastAsia="Times New Roman"/>
          <w:sz w:val="24"/>
          <w:szCs w:val="24"/>
        </w:rPr>
        <w:t>1.1.2.8. Экскурсионное обслуживание. Реестр экскурсоводов.</w:t>
      </w:r>
    </w:p>
    <w:p w:rsidR="00280220" w:rsidRPr="00543595" w:rsidRDefault="00280220" w:rsidP="00280220">
      <w:pPr>
        <w:jc w:val="both"/>
        <w:textAlignment w:val="baseline"/>
        <w:rPr>
          <w:rFonts w:eastAsia="Times New Roman"/>
          <w:b/>
          <w:sz w:val="32"/>
          <w:szCs w:val="32"/>
        </w:rPr>
      </w:pPr>
      <w:r w:rsidRPr="00543595">
        <w:rPr>
          <w:rFonts w:eastAsia="Times New Roman"/>
          <w:b/>
          <w:sz w:val="32"/>
          <w:szCs w:val="32"/>
        </w:rPr>
        <w:t>2. Объекты туристского притяжения</w:t>
      </w:r>
    </w:p>
    <w:p w:rsidR="00280220" w:rsidRPr="00543595" w:rsidRDefault="00280220" w:rsidP="00280220">
      <w:pPr>
        <w:jc w:val="both"/>
        <w:textAlignment w:val="baseline"/>
        <w:rPr>
          <w:rFonts w:eastAsia="Times New Roman"/>
          <w:b/>
          <w:sz w:val="24"/>
          <w:szCs w:val="24"/>
        </w:rPr>
      </w:pPr>
      <w:r w:rsidRPr="00543595">
        <w:rPr>
          <w:rFonts w:eastAsia="Times New Roman"/>
          <w:b/>
          <w:sz w:val="24"/>
          <w:szCs w:val="24"/>
        </w:rPr>
        <w:t>2.1. Общее описание инфраструктуры туризма.</w:t>
      </w:r>
    </w:p>
    <w:p w:rsidR="00280220" w:rsidRPr="00543595" w:rsidRDefault="00280220" w:rsidP="00FB4C3A">
      <w:pPr>
        <w:jc w:val="both"/>
        <w:textAlignment w:val="baseline"/>
        <w:rPr>
          <w:rFonts w:eastAsia="Times New Roman"/>
          <w:sz w:val="24"/>
          <w:szCs w:val="24"/>
        </w:rPr>
      </w:pPr>
      <w:r w:rsidRPr="00543595">
        <w:rPr>
          <w:rFonts w:eastAsia="Times New Roman"/>
          <w:sz w:val="24"/>
          <w:szCs w:val="24"/>
        </w:rPr>
        <w:t xml:space="preserve">2.1.1. Общие данные о памятниках и </w:t>
      </w:r>
      <w:r w:rsidR="00543595" w:rsidRPr="00543595">
        <w:rPr>
          <w:rFonts w:eastAsia="Times New Roman"/>
          <w:sz w:val="24"/>
          <w:szCs w:val="24"/>
        </w:rPr>
        <w:t>объектах туристического притяжения</w:t>
      </w:r>
    </w:p>
    <w:p w:rsidR="00280220" w:rsidRPr="00543595" w:rsidRDefault="00543595" w:rsidP="00FB4C3A">
      <w:pPr>
        <w:jc w:val="both"/>
        <w:textAlignment w:val="baseline"/>
        <w:rPr>
          <w:rFonts w:eastAsia="Times New Roman"/>
          <w:sz w:val="24"/>
          <w:szCs w:val="24"/>
        </w:rPr>
      </w:pPr>
      <w:r w:rsidRPr="00543595">
        <w:rPr>
          <w:rFonts w:eastAsia="Times New Roman"/>
          <w:sz w:val="24"/>
          <w:szCs w:val="24"/>
        </w:rPr>
        <w:t>2.1</w:t>
      </w:r>
      <w:r w:rsidR="00280220" w:rsidRPr="00543595">
        <w:rPr>
          <w:rFonts w:eastAsia="Times New Roman"/>
          <w:sz w:val="24"/>
          <w:szCs w:val="24"/>
        </w:rPr>
        <w:t>.2. Сведения об объектах туристской инфраструктуры</w:t>
      </w:r>
    </w:p>
    <w:p w:rsidR="00280220" w:rsidRPr="00FB4C3A" w:rsidRDefault="00543595" w:rsidP="00FB4C3A">
      <w:pPr>
        <w:jc w:val="both"/>
        <w:textAlignment w:val="baseline"/>
        <w:rPr>
          <w:rFonts w:eastAsia="Times New Roman"/>
          <w:sz w:val="24"/>
          <w:szCs w:val="24"/>
        </w:rPr>
      </w:pPr>
      <w:r w:rsidRPr="00FB4C3A">
        <w:rPr>
          <w:rFonts w:eastAsia="Times New Roman"/>
          <w:sz w:val="24"/>
          <w:szCs w:val="24"/>
        </w:rPr>
        <w:t>2.1.</w:t>
      </w:r>
      <w:r w:rsidR="00FB4C3A" w:rsidRPr="00FB4C3A">
        <w:rPr>
          <w:rFonts w:eastAsia="Times New Roman"/>
          <w:sz w:val="24"/>
          <w:szCs w:val="24"/>
        </w:rPr>
        <w:t>3</w:t>
      </w:r>
      <w:r w:rsidRPr="00FB4C3A">
        <w:rPr>
          <w:rFonts w:eastAsia="Times New Roman"/>
          <w:sz w:val="24"/>
          <w:szCs w:val="24"/>
        </w:rPr>
        <w:t>.</w:t>
      </w:r>
      <w:r w:rsidR="00280220" w:rsidRPr="00FB4C3A">
        <w:rPr>
          <w:rFonts w:eastAsia="Times New Roman"/>
          <w:sz w:val="24"/>
          <w:szCs w:val="24"/>
        </w:rPr>
        <w:t xml:space="preserve"> Памятники, исторические знания и сооружения</w:t>
      </w:r>
    </w:p>
    <w:p w:rsidR="00280220" w:rsidRPr="00FB4C3A" w:rsidRDefault="00280220" w:rsidP="00FB4C3A">
      <w:pPr>
        <w:jc w:val="both"/>
        <w:textAlignment w:val="baseline"/>
        <w:rPr>
          <w:rFonts w:eastAsia="Times New Roman"/>
          <w:sz w:val="24"/>
          <w:szCs w:val="24"/>
        </w:rPr>
      </w:pPr>
      <w:r w:rsidRPr="00FB4C3A">
        <w:rPr>
          <w:rFonts w:eastAsia="Times New Roman"/>
          <w:sz w:val="24"/>
          <w:szCs w:val="24"/>
        </w:rPr>
        <w:lastRenderedPageBreak/>
        <w:t>2</w:t>
      </w:r>
      <w:r w:rsidR="00FB4C3A" w:rsidRPr="00FB4C3A">
        <w:rPr>
          <w:rFonts w:eastAsia="Times New Roman"/>
          <w:sz w:val="24"/>
          <w:szCs w:val="24"/>
        </w:rPr>
        <w:t>.1.4.</w:t>
      </w:r>
      <w:r w:rsidRPr="00FB4C3A">
        <w:rPr>
          <w:rFonts w:eastAsia="Times New Roman"/>
          <w:sz w:val="24"/>
          <w:szCs w:val="24"/>
        </w:rPr>
        <w:t xml:space="preserve"> Музее, музее-заповедники, выставочные залы</w:t>
      </w:r>
    </w:p>
    <w:p w:rsidR="00280220" w:rsidRPr="00FB4C3A" w:rsidRDefault="00280220" w:rsidP="00FB4C3A">
      <w:pPr>
        <w:jc w:val="both"/>
        <w:textAlignment w:val="baseline"/>
        <w:rPr>
          <w:rFonts w:eastAsia="Times New Roman"/>
          <w:sz w:val="24"/>
          <w:szCs w:val="24"/>
        </w:rPr>
      </w:pPr>
      <w:r w:rsidRPr="00FB4C3A">
        <w:rPr>
          <w:rFonts w:eastAsia="Times New Roman"/>
          <w:sz w:val="24"/>
          <w:szCs w:val="24"/>
        </w:rPr>
        <w:t>2.</w:t>
      </w:r>
      <w:r w:rsidR="00FB4C3A" w:rsidRPr="00FB4C3A">
        <w:rPr>
          <w:rFonts w:eastAsia="Times New Roman"/>
          <w:sz w:val="24"/>
          <w:szCs w:val="24"/>
        </w:rPr>
        <w:t>1.5.</w:t>
      </w:r>
      <w:r w:rsidRPr="00FB4C3A">
        <w:rPr>
          <w:rFonts w:eastAsia="Times New Roman"/>
          <w:sz w:val="24"/>
          <w:szCs w:val="24"/>
        </w:rPr>
        <w:t xml:space="preserve"> Усадьбы и усадебные комплексы, религиозные объекты, объекты паломничества и религиозного туризма</w:t>
      </w:r>
    </w:p>
    <w:p w:rsidR="00280220" w:rsidRPr="00FB4C3A" w:rsidRDefault="00FB4C3A" w:rsidP="00FB4C3A">
      <w:pPr>
        <w:jc w:val="both"/>
        <w:textAlignment w:val="baseline"/>
        <w:rPr>
          <w:rFonts w:eastAsia="Times New Roman"/>
          <w:sz w:val="24"/>
          <w:szCs w:val="24"/>
        </w:rPr>
      </w:pPr>
      <w:r w:rsidRPr="00FB4C3A">
        <w:rPr>
          <w:rFonts w:eastAsia="Times New Roman"/>
          <w:sz w:val="24"/>
          <w:szCs w:val="24"/>
        </w:rPr>
        <w:t>2.1.6</w:t>
      </w:r>
      <w:r w:rsidR="00280220" w:rsidRPr="00FB4C3A">
        <w:rPr>
          <w:rFonts w:eastAsia="Times New Roman"/>
          <w:sz w:val="24"/>
          <w:szCs w:val="24"/>
        </w:rPr>
        <w:t>. Религиозные объекты, объекты паломничества и религиозного туризма</w:t>
      </w:r>
    </w:p>
    <w:p w:rsidR="00280220" w:rsidRPr="00FB4C3A" w:rsidRDefault="00FB4C3A" w:rsidP="00FB4C3A">
      <w:pPr>
        <w:jc w:val="both"/>
        <w:textAlignment w:val="baseline"/>
        <w:rPr>
          <w:rFonts w:eastAsia="Times New Roman"/>
          <w:sz w:val="24"/>
          <w:szCs w:val="24"/>
        </w:rPr>
      </w:pPr>
      <w:r w:rsidRPr="00FB4C3A">
        <w:rPr>
          <w:rFonts w:eastAsia="Times New Roman"/>
          <w:sz w:val="24"/>
          <w:szCs w:val="24"/>
        </w:rPr>
        <w:t>2.1.7.</w:t>
      </w:r>
      <w:r w:rsidR="00280220" w:rsidRPr="00FB4C3A">
        <w:rPr>
          <w:rFonts w:eastAsia="Times New Roman"/>
          <w:sz w:val="24"/>
          <w:szCs w:val="24"/>
        </w:rPr>
        <w:t xml:space="preserve"> Объекты природно-заповедного фонда</w:t>
      </w:r>
    </w:p>
    <w:p w:rsidR="00280220" w:rsidRPr="00FB4C3A" w:rsidRDefault="00FB4C3A" w:rsidP="00FB4C3A">
      <w:pPr>
        <w:jc w:val="both"/>
        <w:textAlignment w:val="baseline"/>
        <w:rPr>
          <w:rFonts w:eastAsia="Times New Roman"/>
          <w:sz w:val="24"/>
          <w:szCs w:val="24"/>
        </w:rPr>
      </w:pPr>
      <w:r w:rsidRPr="00FB4C3A">
        <w:rPr>
          <w:rFonts w:eastAsia="Times New Roman"/>
          <w:sz w:val="24"/>
          <w:szCs w:val="24"/>
        </w:rPr>
        <w:t>2.</w:t>
      </w:r>
      <w:r w:rsidR="00280220" w:rsidRPr="00FB4C3A">
        <w:rPr>
          <w:rFonts w:eastAsia="Times New Roman"/>
          <w:sz w:val="24"/>
          <w:szCs w:val="24"/>
        </w:rPr>
        <w:t>1.</w:t>
      </w:r>
      <w:r w:rsidRPr="00FB4C3A">
        <w:rPr>
          <w:rFonts w:eastAsia="Times New Roman"/>
          <w:sz w:val="24"/>
          <w:szCs w:val="24"/>
        </w:rPr>
        <w:t>8.</w:t>
      </w:r>
      <w:r w:rsidR="00280220" w:rsidRPr="00FB4C3A">
        <w:rPr>
          <w:rFonts w:eastAsia="Times New Roman"/>
          <w:sz w:val="24"/>
          <w:szCs w:val="24"/>
        </w:rPr>
        <w:t xml:space="preserve"> Пляжные зоны, места отдыха населения</w:t>
      </w:r>
    </w:p>
    <w:p w:rsidR="00280220" w:rsidRPr="00FB4C3A" w:rsidRDefault="00280220" w:rsidP="00FB4C3A">
      <w:pPr>
        <w:jc w:val="both"/>
        <w:textAlignment w:val="baseline"/>
        <w:rPr>
          <w:rFonts w:eastAsia="Times New Roman"/>
          <w:sz w:val="24"/>
          <w:szCs w:val="24"/>
        </w:rPr>
      </w:pPr>
      <w:r w:rsidRPr="00FB4C3A">
        <w:rPr>
          <w:rFonts w:eastAsia="Times New Roman"/>
          <w:sz w:val="24"/>
          <w:szCs w:val="24"/>
        </w:rPr>
        <w:t>2.</w:t>
      </w:r>
      <w:r w:rsidR="00FB4C3A" w:rsidRPr="00FB4C3A">
        <w:rPr>
          <w:rFonts w:eastAsia="Times New Roman"/>
          <w:sz w:val="24"/>
          <w:szCs w:val="24"/>
        </w:rPr>
        <w:t>1.9</w:t>
      </w:r>
      <w:r w:rsidRPr="00FB4C3A">
        <w:rPr>
          <w:rFonts w:eastAsia="Times New Roman"/>
          <w:sz w:val="24"/>
          <w:szCs w:val="24"/>
        </w:rPr>
        <w:t xml:space="preserve"> Охотничье-рыболовных объектов</w:t>
      </w:r>
    </w:p>
    <w:p w:rsidR="00280220" w:rsidRPr="00FB4C3A" w:rsidRDefault="00280220" w:rsidP="00FB4C3A">
      <w:pPr>
        <w:jc w:val="both"/>
        <w:textAlignment w:val="baseline"/>
        <w:rPr>
          <w:rFonts w:eastAsia="Times New Roman"/>
          <w:sz w:val="24"/>
          <w:szCs w:val="24"/>
        </w:rPr>
      </w:pPr>
      <w:r w:rsidRPr="00FB4C3A">
        <w:rPr>
          <w:rFonts w:eastAsia="Times New Roman"/>
          <w:sz w:val="24"/>
          <w:szCs w:val="24"/>
        </w:rPr>
        <w:t>2.</w:t>
      </w:r>
      <w:r w:rsidR="00FB4C3A" w:rsidRPr="00FB4C3A">
        <w:rPr>
          <w:rFonts w:eastAsia="Times New Roman"/>
          <w:sz w:val="24"/>
          <w:szCs w:val="24"/>
        </w:rPr>
        <w:t>1.10</w:t>
      </w:r>
      <w:r w:rsidRPr="00FB4C3A">
        <w:rPr>
          <w:rFonts w:eastAsia="Times New Roman"/>
          <w:sz w:val="24"/>
          <w:szCs w:val="24"/>
        </w:rPr>
        <w:t xml:space="preserve"> Объекты сельского туризма</w:t>
      </w:r>
    </w:p>
    <w:p w:rsidR="00280220" w:rsidRPr="00FB4C3A" w:rsidRDefault="00280220" w:rsidP="00FB4C3A">
      <w:pPr>
        <w:jc w:val="both"/>
        <w:textAlignment w:val="baseline"/>
        <w:rPr>
          <w:rFonts w:eastAsia="Times New Roman"/>
          <w:sz w:val="24"/>
          <w:szCs w:val="24"/>
        </w:rPr>
      </w:pPr>
      <w:r w:rsidRPr="00FB4C3A">
        <w:rPr>
          <w:rFonts w:eastAsia="Times New Roman"/>
          <w:sz w:val="24"/>
          <w:szCs w:val="24"/>
        </w:rPr>
        <w:t>2.</w:t>
      </w:r>
      <w:r w:rsidR="00FB4C3A" w:rsidRPr="00FB4C3A">
        <w:rPr>
          <w:rFonts w:eastAsia="Times New Roman"/>
          <w:sz w:val="24"/>
          <w:szCs w:val="24"/>
        </w:rPr>
        <w:t>1.11</w:t>
      </w:r>
      <w:r w:rsidRPr="00FB4C3A">
        <w:rPr>
          <w:rFonts w:eastAsia="Times New Roman"/>
          <w:sz w:val="24"/>
          <w:szCs w:val="24"/>
        </w:rPr>
        <w:t>. Объекты промышленного туризма</w:t>
      </w:r>
    </w:p>
    <w:p w:rsidR="00280220" w:rsidRPr="00FB4C3A" w:rsidRDefault="00FB4C3A" w:rsidP="00FB4C3A">
      <w:pPr>
        <w:jc w:val="both"/>
        <w:textAlignment w:val="baseline"/>
        <w:rPr>
          <w:rFonts w:eastAsia="Times New Roman"/>
          <w:sz w:val="24"/>
          <w:szCs w:val="24"/>
        </w:rPr>
      </w:pPr>
      <w:r w:rsidRPr="00FB4C3A">
        <w:rPr>
          <w:rFonts w:eastAsia="Times New Roman"/>
          <w:sz w:val="24"/>
          <w:szCs w:val="24"/>
        </w:rPr>
        <w:t>2.1.12</w:t>
      </w:r>
      <w:r w:rsidR="00280220" w:rsidRPr="00FB4C3A">
        <w:rPr>
          <w:rFonts w:eastAsia="Times New Roman"/>
          <w:sz w:val="24"/>
          <w:szCs w:val="24"/>
        </w:rPr>
        <w:t>. Объекты делового туризма</w:t>
      </w:r>
    </w:p>
    <w:p w:rsidR="00280220" w:rsidRPr="00FB4C3A" w:rsidRDefault="00280220" w:rsidP="00FB4C3A">
      <w:pPr>
        <w:jc w:val="both"/>
        <w:textAlignment w:val="baseline"/>
        <w:rPr>
          <w:rFonts w:eastAsia="Times New Roman"/>
          <w:sz w:val="24"/>
          <w:szCs w:val="24"/>
        </w:rPr>
      </w:pPr>
      <w:r w:rsidRPr="00FB4C3A">
        <w:rPr>
          <w:rFonts w:eastAsia="Times New Roman"/>
          <w:sz w:val="24"/>
          <w:szCs w:val="24"/>
        </w:rPr>
        <w:t>2.</w:t>
      </w:r>
      <w:r w:rsidR="00FB4C3A" w:rsidRPr="00FB4C3A">
        <w:rPr>
          <w:rFonts w:eastAsia="Times New Roman"/>
          <w:sz w:val="24"/>
          <w:szCs w:val="24"/>
        </w:rPr>
        <w:t>1.13.</w:t>
      </w:r>
      <w:r w:rsidRPr="00FB4C3A">
        <w:rPr>
          <w:rFonts w:eastAsia="Times New Roman"/>
          <w:sz w:val="24"/>
          <w:szCs w:val="24"/>
        </w:rPr>
        <w:t xml:space="preserve"> Спортивные сооружения, в том числе горнолыжные объекты</w:t>
      </w:r>
    </w:p>
    <w:p w:rsidR="00280220" w:rsidRPr="00FB4C3A" w:rsidRDefault="00280220" w:rsidP="00FB4C3A">
      <w:pPr>
        <w:jc w:val="both"/>
        <w:textAlignment w:val="baseline"/>
        <w:rPr>
          <w:rFonts w:eastAsia="Times New Roman"/>
          <w:sz w:val="24"/>
          <w:szCs w:val="24"/>
        </w:rPr>
      </w:pPr>
      <w:r w:rsidRPr="00FB4C3A">
        <w:rPr>
          <w:rFonts w:eastAsia="Times New Roman"/>
          <w:sz w:val="24"/>
          <w:szCs w:val="24"/>
        </w:rPr>
        <w:t>2.</w:t>
      </w:r>
      <w:r w:rsidR="00FB4C3A" w:rsidRPr="00FB4C3A">
        <w:rPr>
          <w:rFonts w:eastAsia="Times New Roman"/>
          <w:sz w:val="24"/>
          <w:szCs w:val="24"/>
        </w:rPr>
        <w:t>1.14.</w:t>
      </w:r>
      <w:r w:rsidRPr="00FB4C3A">
        <w:rPr>
          <w:rFonts w:eastAsia="Times New Roman"/>
          <w:sz w:val="24"/>
          <w:szCs w:val="24"/>
        </w:rPr>
        <w:t xml:space="preserve"> Объекты развлечения</w:t>
      </w:r>
    </w:p>
    <w:p w:rsidR="00280220" w:rsidRPr="00FB4C3A" w:rsidRDefault="00280220" w:rsidP="00FB4C3A">
      <w:pPr>
        <w:jc w:val="both"/>
        <w:textAlignment w:val="baseline"/>
        <w:rPr>
          <w:rFonts w:eastAsia="Times New Roman"/>
          <w:sz w:val="24"/>
          <w:szCs w:val="24"/>
        </w:rPr>
      </w:pPr>
      <w:r w:rsidRPr="00FB4C3A">
        <w:rPr>
          <w:rFonts w:eastAsia="Times New Roman"/>
          <w:sz w:val="24"/>
          <w:szCs w:val="24"/>
        </w:rPr>
        <w:t>2.</w:t>
      </w:r>
      <w:r w:rsidR="00FB4C3A" w:rsidRPr="00FB4C3A">
        <w:rPr>
          <w:rFonts w:eastAsia="Times New Roman"/>
          <w:sz w:val="24"/>
          <w:szCs w:val="24"/>
        </w:rPr>
        <w:t>1.15</w:t>
      </w:r>
      <w:r w:rsidRPr="00FB4C3A">
        <w:rPr>
          <w:rFonts w:eastAsia="Times New Roman"/>
          <w:sz w:val="24"/>
          <w:szCs w:val="24"/>
        </w:rPr>
        <w:t>. Парково-рекреационные зоны</w:t>
      </w:r>
    </w:p>
    <w:p w:rsidR="00280220" w:rsidRPr="00FB4C3A" w:rsidRDefault="00FB4C3A" w:rsidP="00280220">
      <w:pPr>
        <w:jc w:val="both"/>
        <w:textAlignment w:val="baseline"/>
        <w:rPr>
          <w:rFonts w:eastAsia="Times New Roman"/>
          <w:b/>
          <w:sz w:val="32"/>
          <w:szCs w:val="32"/>
        </w:rPr>
      </w:pPr>
      <w:r>
        <w:rPr>
          <w:rFonts w:eastAsia="Times New Roman"/>
          <w:b/>
          <w:sz w:val="32"/>
          <w:szCs w:val="32"/>
        </w:rPr>
        <w:t>3. Туристско-</w:t>
      </w:r>
      <w:r w:rsidR="00280220" w:rsidRPr="00FB4C3A">
        <w:rPr>
          <w:rFonts w:eastAsia="Times New Roman"/>
          <w:b/>
          <w:sz w:val="32"/>
          <w:szCs w:val="32"/>
        </w:rPr>
        <w:t>значимые события</w:t>
      </w:r>
    </w:p>
    <w:p w:rsidR="00280220" w:rsidRPr="00FB4C3A" w:rsidRDefault="00280220" w:rsidP="00280220">
      <w:pPr>
        <w:jc w:val="both"/>
        <w:textAlignment w:val="baseline"/>
        <w:rPr>
          <w:rFonts w:eastAsia="Times New Roman"/>
          <w:b/>
          <w:sz w:val="32"/>
          <w:szCs w:val="32"/>
        </w:rPr>
      </w:pPr>
      <w:r w:rsidRPr="00FB4C3A">
        <w:rPr>
          <w:rFonts w:eastAsia="Times New Roman"/>
          <w:b/>
          <w:sz w:val="32"/>
          <w:szCs w:val="32"/>
        </w:rPr>
        <w:t>4. Инфраструктура туризма</w:t>
      </w:r>
    </w:p>
    <w:p w:rsidR="00280220" w:rsidRPr="00FB4C3A" w:rsidRDefault="00FB4C3A" w:rsidP="00280220">
      <w:pPr>
        <w:jc w:val="both"/>
        <w:textAlignment w:val="baseline"/>
        <w:rPr>
          <w:rFonts w:eastAsia="Times New Roman"/>
          <w:b/>
          <w:sz w:val="24"/>
          <w:szCs w:val="24"/>
        </w:rPr>
      </w:pPr>
      <w:r w:rsidRPr="00FB4C3A">
        <w:rPr>
          <w:rFonts w:eastAsia="Times New Roman"/>
          <w:b/>
          <w:sz w:val="24"/>
          <w:szCs w:val="24"/>
        </w:rPr>
        <w:t>4.1.</w:t>
      </w:r>
      <w:r w:rsidR="00280220" w:rsidRPr="00FB4C3A">
        <w:rPr>
          <w:rFonts w:eastAsia="Times New Roman"/>
          <w:b/>
          <w:sz w:val="24"/>
          <w:szCs w:val="24"/>
        </w:rPr>
        <w:t xml:space="preserve">Объекты размещения </w:t>
      </w:r>
    </w:p>
    <w:p w:rsidR="00280220" w:rsidRPr="00FB4C3A" w:rsidRDefault="00FB4C3A" w:rsidP="00280220">
      <w:pPr>
        <w:jc w:val="both"/>
        <w:textAlignment w:val="baseline"/>
        <w:rPr>
          <w:rFonts w:eastAsia="Times New Roman"/>
          <w:b/>
          <w:sz w:val="24"/>
          <w:szCs w:val="24"/>
        </w:rPr>
      </w:pPr>
      <w:r w:rsidRPr="00FB4C3A">
        <w:rPr>
          <w:rFonts w:eastAsia="Times New Roman"/>
          <w:b/>
          <w:sz w:val="24"/>
          <w:szCs w:val="24"/>
        </w:rPr>
        <w:t>4</w:t>
      </w:r>
      <w:r w:rsidR="00280220" w:rsidRPr="00FB4C3A">
        <w:rPr>
          <w:rFonts w:eastAsia="Times New Roman"/>
          <w:b/>
          <w:sz w:val="24"/>
          <w:szCs w:val="24"/>
        </w:rPr>
        <w:t>.2. Объекты общественного питания</w:t>
      </w:r>
    </w:p>
    <w:p w:rsidR="00280220" w:rsidRPr="00FB4C3A" w:rsidRDefault="00FB4C3A" w:rsidP="00280220">
      <w:pPr>
        <w:jc w:val="both"/>
        <w:textAlignment w:val="baseline"/>
        <w:rPr>
          <w:rFonts w:eastAsia="Times New Roman"/>
          <w:b/>
          <w:sz w:val="24"/>
          <w:szCs w:val="24"/>
        </w:rPr>
      </w:pPr>
      <w:r w:rsidRPr="00FB4C3A">
        <w:rPr>
          <w:rFonts w:eastAsia="Times New Roman"/>
          <w:b/>
          <w:sz w:val="24"/>
          <w:szCs w:val="24"/>
        </w:rPr>
        <w:t>4</w:t>
      </w:r>
      <w:r w:rsidR="00280220" w:rsidRPr="00FB4C3A">
        <w:rPr>
          <w:rFonts w:eastAsia="Times New Roman"/>
          <w:b/>
          <w:sz w:val="24"/>
          <w:szCs w:val="24"/>
        </w:rPr>
        <w:t>.3. Детские и оздоровительные лагеря</w:t>
      </w:r>
    </w:p>
    <w:p w:rsidR="00280220" w:rsidRPr="00FB4C3A" w:rsidRDefault="00FB4C3A" w:rsidP="00280220">
      <w:pPr>
        <w:jc w:val="both"/>
        <w:textAlignment w:val="baseline"/>
        <w:rPr>
          <w:rFonts w:eastAsia="Times New Roman"/>
          <w:b/>
          <w:sz w:val="24"/>
          <w:szCs w:val="24"/>
        </w:rPr>
      </w:pPr>
      <w:r w:rsidRPr="00FB4C3A">
        <w:rPr>
          <w:rFonts w:eastAsia="Times New Roman"/>
          <w:b/>
          <w:sz w:val="24"/>
          <w:szCs w:val="24"/>
        </w:rPr>
        <w:t>4</w:t>
      </w:r>
      <w:r w:rsidR="00280220" w:rsidRPr="00FB4C3A">
        <w:rPr>
          <w:rFonts w:eastAsia="Times New Roman"/>
          <w:b/>
          <w:sz w:val="24"/>
          <w:szCs w:val="24"/>
        </w:rPr>
        <w:t>.4. Туристические компании</w:t>
      </w:r>
    </w:p>
    <w:p w:rsidR="00280220" w:rsidRPr="00FB4C3A" w:rsidRDefault="00FB4C3A" w:rsidP="00280220">
      <w:pPr>
        <w:jc w:val="both"/>
        <w:textAlignment w:val="baseline"/>
        <w:rPr>
          <w:rFonts w:eastAsia="Times New Roman"/>
          <w:b/>
          <w:sz w:val="24"/>
          <w:szCs w:val="24"/>
        </w:rPr>
      </w:pPr>
      <w:r w:rsidRPr="00FB4C3A">
        <w:rPr>
          <w:rFonts w:eastAsia="Times New Roman"/>
          <w:b/>
          <w:sz w:val="24"/>
          <w:szCs w:val="24"/>
        </w:rPr>
        <w:t>4</w:t>
      </w:r>
      <w:r w:rsidR="00280220" w:rsidRPr="00FB4C3A">
        <w:rPr>
          <w:rFonts w:eastAsia="Times New Roman"/>
          <w:b/>
          <w:sz w:val="24"/>
          <w:szCs w:val="24"/>
        </w:rPr>
        <w:t>.5. Транспортные компании</w:t>
      </w:r>
    </w:p>
    <w:p w:rsidR="00280220" w:rsidRPr="00FB4C3A" w:rsidRDefault="00280220" w:rsidP="00280220">
      <w:pPr>
        <w:jc w:val="both"/>
        <w:textAlignment w:val="baseline"/>
        <w:rPr>
          <w:rFonts w:eastAsia="Times New Roman"/>
          <w:b/>
          <w:sz w:val="32"/>
          <w:szCs w:val="32"/>
        </w:rPr>
      </w:pPr>
      <w:r w:rsidRPr="00FB4C3A">
        <w:rPr>
          <w:rFonts w:eastAsia="Times New Roman"/>
          <w:b/>
          <w:sz w:val="32"/>
          <w:szCs w:val="32"/>
        </w:rPr>
        <w:t>5. Туризм в цифрах</w:t>
      </w:r>
    </w:p>
    <w:p w:rsidR="00280220" w:rsidRPr="00FB4C3A" w:rsidRDefault="00280220" w:rsidP="00280220">
      <w:pPr>
        <w:jc w:val="both"/>
        <w:textAlignment w:val="baseline"/>
        <w:rPr>
          <w:rFonts w:eastAsia="Times New Roman"/>
          <w:b/>
          <w:sz w:val="24"/>
          <w:szCs w:val="24"/>
        </w:rPr>
      </w:pPr>
      <w:r w:rsidRPr="00FB4C3A">
        <w:rPr>
          <w:rFonts w:eastAsia="Times New Roman"/>
          <w:b/>
          <w:sz w:val="24"/>
          <w:szCs w:val="24"/>
        </w:rPr>
        <w:t>5.1. Характеристики туристического потока</w:t>
      </w:r>
    </w:p>
    <w:p w:rsidR="00280220" w:rsidRPr="00FB4C3A" w:rsidRDefault="00280220" w:rsidP="00280220">
      <w:pPr>
        <w:jc w:val="both"/>
        <w:textAlignment w:val="baseline"/>
        <w:rPr>
          <w:rFonts w:eastAsia="Times New Roman"/>
          <w:b/>
          <w:sz w:val="24"/>
          <w:szCs w:val="24"/>
        </w:rPr>
      </w:pPr>
      <w:r w:rsidRPr="00FB4C3A">
        <w:rPr>
          <w:rFonts w:eastAsia="Times New Roman"/>
          <w:b/>
          <w:sz w:val="24"/>
          <w:szCs w:val="24"/>
        </w:rPr>
        <w:t>5.1.1. Количественные и качественные характеристики туристского потока</w:t>
      </w:r>
    </w:p>
    <w:p w:rsidR="00280220" w:rsidRPr="00FB4C3A" w:rsidRDefault="00280220" w:rsidP="00FB4C3A">
      <w:pPr>
        <w:jc w:val="both"/>
        <w:textAlignment w:val="baseline"/>
        <w:rPr>
          <w:rFonts w:eastAsia="Times New Roman"/>
          <w:sz w:val="24"/>
          <w:szCs w:val="24"/>
        </w:rPr>
      </w:pPr>
      <w:r w:rsidRPr="00FB4C3A">
        <w:rPr>
          <w:rFonts w:eastAsia="Times New Roman"/>
          <w:sz w:val="24"/>
          <w:szCs w:val="24"/>
        </w:rPr>
        <w:t>5.1.1.1. Используемые методы статистического учета туристских потоков и состояния туристско-рекреационной сферы, периодичность сбора статистической информации, основные показатели статистического учета</w:t>
      </w:r>
    </w:p>
    <w:p w:rsidR="00280220" w:rsidRPr="00FB4C3A" w:rsidRDefault="00280220" w:rsidP="00FB4C3A">
      <w:pPr>
        <w:jc w:val="both"/>
        <w:textAlignment w:val="baseline"/>
        <w:rPr>
          <w:rFonts w:eastAsia="Times New Roman"/>
          <w:sz w:val="24"/>
          <w:szCs w:val="24"/>
        </w:rPr>
      </w:pPr>
      <w:r w:rsidRPr="00FB4C3A">
        <w:rPr>
          <w:rFonts w:eastAsia="Times New Roman"/>
          <w:sz w:val="24"/>
          <w:szCs w:val="24"/>
        </w:rPr>
        <w:t>5.1.1.2. Туристский поток по видам туризма в тыс чел по видам туризма: деловой, научный, культурно-познавательный, событийный, оздоровительный, активный (спортивный), паломнический</w:t>
      </w:r>
      <w:r w:rsidR="00FB4C3A" w:rsidRPr="00FB4C3A">
        <w:rPr>
          <w:rFonts w:eastAsia="Times New Roman"/>
          <w:sz w:val="24"/>
          <w:szCs w:val="24"/>
        </w:rPr>
        <w:t xml:space="preserve"> региона</w:t>
      </w:r>
    </w:p>
    <w:p w:rsidR="00280220" w:rsidRPr="00FB4C3A" w:rsidRDefault="00280220" w:rsidP="00FB4C3A">
      <w:pPr>
        <w:jc w:val="both"/>
        <w:textAlignment w:val="baseline"/>
        <w:rPr>
          <w:rFonts w:eastAsia="Times New Roman"/>
          <w:sz w:val="24"/>
          <w:szCs w:val="24"/>
        </w:rPr>
      </w:pPr>
      <w:r w:rsidRPr="00FB4C3A">
        <w:rPr>
          <w:rFonts w:eastAsia="Times New Roman"/>
          <w:sz w:val="24"/>
          <w:szCs w:val="24"/>
        </w:rPr>
        <w:t>5.1.1.4. Количество туристских предприятий, работающих в территории</w:t>
      </w:r>
    </w:p>
    <w:p w:rsidR="00280220" w:rsidRPr="00FB4C3A" w:rsidRDefault="00280220" w:rsidP="00FB4C3A">
      <w:pPr>
        <w:jc w:val="both"/>
        <w:textAlignment w:val="baseline"/>
        <w:rPr>
          <w:rFonts w:eastAsia="Times New Roman"/>
          <w:sz w:val="24"/>
          <w:szCs w:val="24"/>
        </w:rPr>
      </w:pPr>
      <w:r w:rsidRPr="00FB4C3A">
        <w:rPr>
          <w:rFonts w:eastAsia="Times New Roman"/>
          <w:sz w:val="24"/>
          <w:szCs w:val="24"/>
        </w:rPr>
        <w:t>5.1.1.5. Общий номерной фонд</w:t>
      </w:r>
    </w:p>
    <w:p w:rsidR="00280220" w:rsidRPr="00FB4C3A" w:rsidRDefault="00280220" w:rsidP="00FB4C3A">
      <w:pPr>
        <w:jc w:val="both"/>
        <w:textAlignment w:val="baseline"/>
        <w:rPr>
          <w:rFonts w:eastAsia="Times New Roman"/>
          <w:sz w:val="24"/>
          <w:szCs w:val="24"/>
        </w:rPr>
      </w:pPr>
      <w:r w:rsidRPr="00FB4C3A">
        <w:rPr>
          <w:rFonts w:eastAsia="Times New Roman"/>
          <w:sz w:val="24"/>
          <w:szCs w:val="24"/>
        </w:rPr>
        <w:t>5.1.1.6. Численность населения, занятого в сфере туризма</w:t>
      </w:r>
    </w:p>
    <w:p w:rsidR="00280220" w:rsidRPr="00FB4C3A" w:rsidRDefault="00280220" w:rsidP="00FB4C3A">
      <w:pPr>
        <w:jc w:val="both"/>
        <w:textAlignment w:val="baseline"/>
        <w:rPr>
          <w:rFonts w:eastAsia="Times New Roman"/>
          <w:sz w:val="24"/>
          <w:szCs w:val="24"/>
        </w:rPr>
      </w:pPr>
      <w:r w:rsidRPr="00FB4C3A">
        <w:rPr>
          <w:rFonts w:eastAsia="Times New Roman"/>
          <w:sz w:val="24"/>
          <w:szCs w:val="24"/>
        </w:rPr>
        <w:t>5.1.1.7. Общий вклад туризма в экономику</w:t>
      </w:r>
    </w:p>
    <w:p w:rsidR="00280220" w:rsidRPr="00FB4C3A" w:rsidRDefault="00280220" w:rsidP="00280220">
      <w:pPr>
        <w:jc w:val="both"/>
        <w:textAlignment w:val="baseline"/>
        <w:rPr>
          <w:rFonts w:eastAsia="Times New Roman"/>
          <w:b/>
          <w:sz w:val="24"/>
          <w:szCs w:val="24"/>
        </w:rPr>
      </w:pPr>
      <w:r w:rsidRPr="00FB4C3A">
        <w:rPr>
          <w:rFonts w:eastAsia="Times New Roman"/>
          <w:b/>
          <w:sz w:val="24"/>
          <w:szCs w:val="24"/>
        </w:rPr>
        <w:t>5.1.2. Инвестиционные проекты</w:t>
      </w:r>
    </w:p>
    <w:p w:rsidR="00280220" w:rsidRPr="00FB4C3A" w:rsidRDefault="00280220" w:rsidP="00FB4C3A">
      <w:pPr>
        <w:jc w:val="both"/>
        <w:textAlignment w:val="baseline"/>
        <w:rPr>
          <w:rFonts w:eastAsia="Times New Roman"/>
          <w:sz w:val="24"/>
          <w:szCs w:val="24"/>
        </w:rPr>
      </w:pPr>
      <w:r w:rsidRPr="00FB4C3A">
        <w:rPr>
          <w:rFonts w:eastAsia="Times New Roman"/>
          <w:sz w:val="24"/>
          <w:szCs w:val="24"/>
        </w:rPr>
        <w:t>5.1.2.1. Осуществляемые в настоящее время проекты</w:t>
      </w:r>
    </w:p>
    <w:p w:rsidR="00280220" w:rsidRPr="00FB4C3A" w:rsidRDefault="00280220" w:rsidP="00FB4C3A">
      <w:pPr>
        <w:jc w:val="both"/>
        <w:textAlignment w:val="baseline"/>
        <w:rPr>
          <w:rFonts w:eastAsia="Times New Roman"/>
          <w:sz w:val="24"/>
          <w:szCs w:val="24"/>
        </w:rPr>
      </w:pPr>
      <w:r w:rsidRPr="00FB4C3A">
        <w:rPr>
          <w:rFonts w:eastAsia="Times New Roman"/>
          <w:sz w:val="24"/>
          <w:szCs w:val="24"/>
        </w:rPr>
        <w:t>5.1.2.2. Предлагаемые для инвестиции проекты</w:t>
      </w:r>
    </w:p>
    <w:p w:rsidR="00280220" w:rsidRPr="00FB4C3A" w:rsidRDefault="00280220" w:rsidP="00FB4C3A">
      <w:pPr>
        <w:jc w:val="both"/>
        <w:textAlignment w:val="baseline"/>
        <w:rPr>
          <w:rFonts w:eastAsia="Times New Roman"/>
          <w:sz w:val="24"/>
          <w:szCs w:val="24"/>
        </w:rPr>
      </w:pPr>
      <w:r w:rsidRPr="00FB4C3A">
        <w:rPr>
          <w:rFonts w:eastAsia="Times New Roman"/>
          <w:sz w:val="24"/>
          <w:szCs w:val="24"/>
        </w:rPr>
        <w:t>5.1.2.3. Меры  муниципальной поддержки инвесторов в сфере туризма</w:t>
      </w:r>
    </w:p>
    <w:p w:rsidR="00280220" w:rsidRPr="00FB4C3A" w:rsidRDefault="00280220" w:rsidP="00280220">
      <w:pPr>
        <w:jc w:val="both"/>
        <w:textAlignment w:val="baseline"/>
        <w:rPr>
          <w:rFonts w:eastAsia="Times New Roman"/>
          <w:b/>
          <w:sz w:val="24"/>
          <w:szCs w:val="24"/>
        </w:rPr>
      </w:pPr>
      <w:r w:rsidRPr="00FB4C3A">
        <w:rPr>
          <w:rFonts w:eastAsia="Times New Roman"/>
          <w:b/>
          <w:sz w:val="24"/>
          <w:szCs w:val="24"/>
        </w:rPr>
        <w:t>5.1.3. Вклад туризма в экономику</w:t>
      </w:r>
    </w:p>
    <w:p w:rsidR="00280220" w:rsidRPr="00FB4C3A" w:rsidRDefault="00280220" w:rsidP="00FB4C3A">
      <w:pPr>
        <w:jc w:val="both"/>
        <w:textAlignment w:val="baseline"/>
        <w:rPr>
          <w:rFonts w:eastAsia="Times New Roman"/>
          <w:sz w:val="24"/>
          <w:szCs w:val="24"/>
        </w:rPr>
      </w:pPr>
      <w:r w:rsidRPr="00FB4C3A">
        <w:rPr>
          <w:rFonts w:eastAsia="Times New Roman"/>
          <w:sz w:val="24"/>
          <w:szCs w:val="24"/>
        </w:rPr>
        <w:t>5.1.3.1. Наличие и реализация механизмов государственно-частного партнерства в туризме (перечень проектов и структура финансирования)</w:t>
      </w:r>
    </w:p>
    <w:p w:rsidR="00280220" w:rsidRPr="00FB4C3A" w:rsidRDefault="00280220" w:rsidP="00280220">
      <w:pPr>
        <w:jc w:val="both"/>
        <w:textAlignment w:val="baseline"/>
        <w:rPr>
          <w:rFonts w:eastAsia="Times New Roman"/>
          <w:b/>
          <w:sz w:val="24"/>
          <w:szCs w:val="24"/>
        </w:rPr>
      </w:pPr>
      <w:r w:rsidRPr="00FB4C3A">
        <w:rPr>
          <w:rFonts w:eastAsia="Times New Roman"/>
          <w:b/>
          <w:sz w:val="24"/>
          <w:szCs w:val="24"/>
        </w:rPr>
        <w:t>5.1.4. Общий вклад в экономику</w:t>
      </w:r>
    </w:p>
    <w:p w:rsidR="00280220" w:rsidRPr="00FB4C3A" w:rsidRDefault="00280220" w:rsidP="00FB4C3A">
      <w:pPr>
        <w:jc w:val="both"/>
        <w:textAlignment w:val="baseline"/>
        <w:rPr>
          <w:rFonts w:eastAsia="Times New Roman"/>
          <w:sz w:val="24"/>
          <w:szCs w:val="24"/>
        </w:rPr>
      </w:pPr>
      <w:r w:rsidRPr="00FB4C3A">
        <w:rPr>
          <w:rFonts w:eastAsia="Times New Roman"/>
          <w:sz w:val="24"/>
          <w:szCs w:val="24"/>
        </w:rPr>
        <w:t>5.1.4.1. Поступление налогов и сборов в консолидированный бюджет  Красноярского края от деятельности КСР и предприятий общественного питания</w:t>
      </w:r>
    </w:p>
    <w:p w:rsidR="00280220" w:rsidRPr="00FB4C3A" w:rsidRDefault="00280220" w:rsidP="00FB4C3A">
      <w:pPr>
        <w:jc w:val="both"/>
        <w:textAlignment w:val="baseline"/>
        <w:rPr>
          <w:rFonts w:eastAsia="Times New Roman"/>
          <w:sz w:val="24"/>
          <w:szCs w:val="24"/>
        </w:rPr>
      </w:pPr>
      <w:r w:rsidRPr="00FB4C3A">
        <w:rPr>
          <w:rFonts w:eastAsia="Times New Roman"/>
          <w:sz w:val="24"/>
          <w:szCs w:val="24"/>
        </w:rPr>
        <w:t>5.1.4.2. Поступление налогов и сборов от деятельности предприятий питания (тыс. рублей)</w:t>
      </w:r>
    </w:p>
    <w:p w:rsidR="00280220" w:rsidRPr="00FB4C3A" w:rsidRDefault="00280220" w:rsidP="00FB4C3A">
      <w:pPr>
        <w:jc w:val="both"/>
        <w:textAlignment w:val="baseline"/>
        <w:rPr>
          <w:rFonts w:eastAsia="Times New Roman"/>
          <w:sz w:val="24"/>
          <w:szCs w:val="24"/>
        </w:rPr>
      </w:pPr>
      <w:r w:rsidRPr="00FB4C3A">
        <w:rPr>
          <w:rFonts w:eastAsia="Times New Roman"/>
          <w:sz w:val="24"/>
          <w:szCs w:val="24"/>
        </w:rPr>
        <w:t>5.1.4.3. Поступление налогов и сборов от деятельности коллективных средств размещения туристов (тыс. рублей)</w:t>
      </w:r>
    </w:p>
    <w:p w:rsidR="00280220" w:rsidRPr="00FB4C3A" w:rsidRDefault="00280220" w:rsidP="00FB4C3A">
      <w:pPr>
        <w:jc w:val="both"/>
        <w:textAlignment w:val="baseline"/>
        <w:rPr>
          <w:rFonts w:eastAsia="Times New Roman"/>
          <w:sz w:val="24"/>
          <w:szCs w:val="24"/>
        </w:rPr>
      </w:pPr>
      <w:r w:rsidRPr="00FB4C3A">
        <w:rPr>
          <w:rFonts w:eastAsia="Times New Roman"/>
          <w:sz w:val="24"/>
          <w:szCs w:val="24"/>
        </w:rPr>
        <w:t>5.1.4.4. Поступление налоговых платежей в консолидированный бюджет Красноярского края по всем видам экономической деятельности хозяйствующих субъектов (тыс. рублей)</w:t>
      </w:r>
    </w:p>
    <w:p w:rsidR="00280220" w:rsidRPr="00FB4C3A" w:rsidRDefault="00280220" w:rsidP="00FB4C3A">
      <w:pPr>
        <w:jc w:val="both"/>
        <w:textAlignment w:val="baseline"/>
        <w:rPr>
          <w:rFonts w:eastAsia="Times New Roman"/>
          <w:sz w:val="24"/>
          <w:szCs w:val="24"/>
        </w:rPr>
      </w:pPr>
      <w:r w:rsidRPr="00FB4C3A">
        <w:rPr>
          <w:rFonts w:eastAsia="Times New Roman"/>
          <w:sz w:val="24"/>
          <w:szCs w:val="24"/>
        </w:rPr>
        <w:t>5.1.4.5. Доля налоговых платежей от деятельности КСР и предприятий общественного питания в общей сумме налогов и сборов</w:t>
      </w:r>
      <w:r w:rsidR="00FB4C3A" w:rsidRPr="00FB4C3A">
        <w:rPr>
          <w:rFonts w:eastAsia="Times New Roman"/>
          <w:sz w:val="24"/>
          <w:szCs w:val="24"/>
        </w:rPr>
        <w:t xml:space="preserve"> %</w:t>
      </w:r>
    </w:p>
    <w:p w:rsidR="00280220" w:rsidRPr="00FB4C3A" w:rsidRDefault="00280220" w:rsidP="00280220">
      <w:pPr>
        <w:jc w:val="both"/>
        <w:textAlignment w:val="baseline"/>
        <w:rPr>
          <w:rFonts w:eastAsia="Times New Roman"/>
          <w:b/>
          <w:sz w:val="24"/>
          <w:szCs w:val="24"/>
        </w:rPr>
      </w:pPr>
      <w:r w:rsidRPr="00FB4C3A">
        <w:rPr>
          <w:rFonts w:eastAsia="Times New Roman"/>
          <w:b/>
          <w:sz w:val="24"/>
          <w:szCs w:val="24"/>
        </w:rPr>
        <w:t>5.1.6. Программы по развитию сферы туризма</w:t>
      </w:r>
    </w:p>
    <w:p w:rsidR="00280220" w:rsidRPr="00FB4C3A" w:rsidRDefault="00280220" w:rsidP="00280220">
      <w:pPr>
        <w:jc w:val="both"/>
        <w:textAlignment w:val="baseline"/>
        <w:rPr>
          <w:rFonts w:eastAsia="Times New Roman"/>
          <w:b/>
          <w:sz w:val="32"/>
          <w:szCs w:val="32"/>
        </w:rPr>
      </w:pPr>
      <w:r w:rsidRPr="00FB4C3A">
        <w:rPr>
          <w:rFonts w:eastAsia="Times New Roman"/>
          <w:b/>
          <w:sz w:val="32"/>
          <w:szCs w:val="32"/>
        </w:rPr>
        <w:lastRenderedPageBreak/>
        <w:t>6. Приложение</w:t>
      </w:r>
    </w:p>
    <w:p w:rsidR="00280220" w:rsidRPr="00FB4C3A" w:rsidRDefault="00280220" w:rsidP="00280220">
      <w:pPr>
        <w:jc w:val="both"/>
        <w:textAlignment w:val="baseline"/>
        <w:rPr>
          <w:rFonts w:eastAsia="Times New Roman"/>
          <w:sz w:val="24"/>
          <w:szCs w:val="24"/>
        </w:rPr>
      </w:pPr>
      <w:r w:rsidRPr="00FB4C3A">
        <w:rPr>
          <w:rFonts w:eastAsia="Times New Roman"/>
          <w:b/>
          <w:sz w:val="24"/>
          <w:szCs w:val="24"/>
        </w:rPr>
        <w:t xml:space="preserve">6.1. Отличительные особенности территории. </w:t>
      </w:r>
    </w:p>
    <w:p w:rsidR="00280220" w:rsidRPr="00FB4C3A" w:rsidRDefault="00280220" w:rsidP="00280220">
      <w:pPr>
        <w:jc w:val="both"/>
        <w:textAlignment w:val="baseline"/>
        <w:rPr>
          <w:rFonts w:eastAsia="Times New Roman"/>
          <w:b/>
          <w:sz w:val="24"/>
          <w:szCs w:val="24"/>
        </w:rPr>
      </w:pPr>
      <w:r w:rsidRPr="00FB4C3A">
        <w:rPr>
          <w:rFonts w:eastAsia="Times New Roman"/>
          <w:b/>
          <w:sz w:val="24"/>
          <w:szCs w:val="24"/>
        </w:rPr>
        <w:t>6.1.1. 10 причин для зарубежного туриста приехать в территорию</w:t>
      </w:r>
    </w:p>
    <w:p w:rsidR="00280220" w:rsidRPr="00FB4C3A" w:rsidRDefault="00280220" w:rsidP="00280220">
      <w:pPr>
        <w:jc w:val="both"/>
        <w:textAlignment w:val="baseline"/>
        <w:rPr>
          <w:rFonts w:eastAsia="Times New Roman"/>
          <w:b/>
          <w:sz w:val="24"/>
          <w:szCs w:val="24"/>
        </w:rPr>
      </w:pPr>
      <w:r w:rsidRPr="00FB4C3A">
        <w:rPr>
          <w:rFonts w:eastAsia="Times New Roman"/>
          <w:b/>
          <w:sz w:val="24"/>
          <w:szCs w:val="24"/>
        </w:rPr>
        <w:t>6.1.2. 5 причин для зарубежного туриста приехать в территорию, если он уже был в прошлом году</w:t>
      </w:r>
    </w:p>
    <w:p w:rsidR="00280220" w:rsidRPr="00FB4C3A" w:rsidRDefault="00280220" w:rsidP="00280220">
      <w:pPr>
        <w:jc w:val="both"/>
        <w:textAlignment w:val="baseline"/>
        <w:rPr>
          <w:rFonts w:eastAsia="Times New Roman"/>
          <w:b/>
          <w:sz w:val="24"/>
          <w:szCs w:val="24"/>
        </w:rPr>
      </w:pPr>
      <w:r w:rsidRPr="00FB4C3A">
        <w:rPr>
          <w:rFonts w:eastAsia="Times New Roman"/>
          <w:b/>
          <w:sz w:val="24"/>
          <w:szCs w:val="24"/>
        </w:rPr>
        <w:t>6.1.3. Топ того, что Вы рекомендуете обязательно сделать туристу, который приедет в территорию</w:t>
      </w:r>
    </w:p>
    <w:p w:rsidR="00280220" w:rsidRPr="00FB4C3A" w:rsidRDefault="00280220" w:rsidP="00280220">
      <w:pPr>
        <w:jc w:val="both"/>
        <w:textAlignment w:val="baseline"/>
        <w:rPr>
          <w:rFonts w:eastAsia="Times New Roman"/>
          <w:b/>
          <w:sz w:val="24"/>
          <w:szCs w:val="24"/>
        </w:rPr>
      </w:pPr>
      <w:r w:rsidRPr="00FB4C3A">
        <w:rPr>
          <w:rFonts w:eastAsia="Times New Roman"/>
          <w:b/>
          <w:sz w:val="24"/>
          <w:szCs w:val="24"/>
        </w:rPr>
        <w:t xml:space="preserve">6.1.4. Наиболее достопримечательные места </w:t>
      </w:r>
    </w:p>
    <w:p w:rsidR="00280220" w:rsidRPr="00FB4C3A" w:rsidRDefault="00280220" w:rsidP="00280220">
      <w:pPr>
        <w:jc w:val="both"/>
        <w:textAlignment w:val="baseline"/>
        <w:rPr>
          <w:rFonts w:eastAsia="Times New Roman"/>
          <w:b/>
          <w:sz w:val="24"/>
          <w:szCs w:val="24"/>
        </w:rPr>
      </w:pPr>
      <w:r w:rsidRPr="00FB4C3A">
        <w:rPr>
          <w:rFonts w:eastAsia="Times New Roman"/>
          <w:b/>
          <w:sz w:val="24"/>
          <w:szCs w:val="24"/>
        </w:rPr>
        <w:t>6.1.6. Уникальные природные объекты территории</w:t>
      </w:r>
    </w:p>
    <w:p w:rsidR="00280220" w:rsidRPr="00FB4C3A" w:rsidRDefault="00280220" w:rsidP="00280220">
      <w:pPr>
        <w:jc w:val="both"/>
        <w:textAlignment w:val="baseline"/>
        <w:rPr>
          <w:rFonts w:eastAsia="Times New Roman"/>
          <w:b/>
          <w:sz w:val="24"/>
          <w:szCs w:val="24"/>
        </w:rPr>
      </w:pPr>
      <w:r w:rsidRPr="00FB4C3A">
        <w:rPr>
          <w:rFonts w:eastAsia="Times New Roman"/>
          <w:b/>
          <w:sz w:val="24"/>
          <w:szCs w:val="24"/>
        </w:rPr>
        <w:t>6.1.7. Достопримечательные промышленные объекты</w:t>
      </w:r>
    </w:p>
    <w:p w:rsidR="00280220" w:rsidRPr="00FB4C3A" w:rsidRDefault="00FB4C3A" w:rsidP="00280220">
      <w:pPr>
        <w:jc w:val="both"/>
        <w:textAlignment w:val="baseline"/>
        <w:rPr>
          <w:rFonts w:eastAsia="Times New Roman"/>
          <w:b/>
          <w:sz w:val="24"/>
          <w:szCs w:val="24"/>
        </w:rPr>
      </w:pPr>
      <w:r w:rsidRPr="00FB4C3A">
        <w:rPr>
          <w:rFonts w:eastAsia="Times New Roman"/>
          <w:b/>
          <w:sz w:val="24"/>
          <w:szCs w:val="24"/>
        </w:rPr>
        <w:t xml:space="preserve">6.1.8. Объекты </w:t>
      </w:r>
      <w:r w:rsidR="00280220" w:rsidRPr="00FB4C3A">
        <w:rPr>
          <w:rFonts w:eastAsia="Times New Roman"/>
          <w:b/>
          <w:sz w:val="24"/>
          <w:szCs w:val="24"/>
        </w:rPr>
        <w:t>территории, с которым связаны местные легенды</w:t>
      </w:r>
    </w:p>
    <w:p w:rsidR="00280220" w:rsidRPr="00FB4C3A" w:rsidRDefault="00280220" w:rsidP="00280220">
      <w:pPr>
        <w:jc w:val="both"/>
        <w:textAlignment w:val="baseline"/>
        <w:rPr>
          <w:rFonts w:eastAsia="Times New Roman"/>
          <w:b/>
          <w:sz w:val="24"/>
          <w:szCs w:val="24"/>
        </w:rPr>
      </w:pPr>
      <w:r w:rsidRPr="00FB4C3A">
        <w:rPr>
          <w:rFonts w:eastAsia="Times New Roman"/>
          <w:b/>
          <w:sz w:val="24"/>
          <w:szCs w:val="24"/>
        </w:rPr>
        <w:t>6.1.9. Топ экскурсий</w:t>
      </w:r>
    </w:p>
    <w:p w:rsidR="00280220" w:rsidRPr="00FB4C3A" w:rsidRDefault="00280220" w:rsidP="00280220">
      <w:pPr>
        <w:jc w:val="both"/>
        <w:textAlignment w:val="baseline"/>
        <w:rPr>
          <w:rFonts w:eastAsia="Times New Roman"/>
          <w:b/>
          <w:sz w:val="24"/>
          <w:szCs w:val="24"/>
        </w:rPr>
      </w:pPr>
      <w:r w:rsidRPr="00FB4C3A">
        <w:rPr>
          <w:rFonts w:eastAsia="Times New Roman"/>
          <w:b/>
          <w:sz w:val="24"/>
          <w:szCs w:val="24"/>
        </w:rPr>
        <w:t>6.1.10. Уникальная еда</w:t>
      </w:r>
    </w:p>
    <w:p w:rsidR="00280220" w:rsidRPr="00FB4C3A" w:rsidRDefault="00280220" w:rsidP="00280220">
      <w:pPr>
        <w:jc w:val="both"/>
        <w:textAlignment w:val="baseline"/>
        <w:rPr>
          <w:rFonts w:eastAsia="Times New Roman"/>
          <w:b/>
          <w:sz w:val="24"/>
          <w:szCs w:val="24"/>
        </w:rPr>
      </w:pPr>
      <w:r w:rsidRPr="00FB4C3A">
        <w:rPr>
          <w:rFonts w:eastAsia="Times New Roman"/>
          <w:b/>
          <w:sz w:val="24"/>
          <w:szCs w:val="24"/>
        </w:rPr>
        <w:t xml:space="preserve">6.1.11. Туристские, экскурсионные маршруты </w:t>
      </w:r>
    </w:p>
    <w:p w:rsidR="003E595D" w:rsidRPr="00543595" w:rsidRDefault="003E595D" w:rsidP="00280220">
      <w:pPr>
        <w:shd w:val="clear" w:color="auto" w:fill="FFFFFF"/>
        <w:tabs>
          <w:tab w:val="left" w:pos="1910"/>
          <w:tab w:val="left" w:leader="dot" w:pos="9394"/>
        </w:tabs>
        <w:spacing w:after="2971" w:line="274" w:lineRule="exact"/>
        <w:rPr>
          <w:color w:val="FF0000"/>
          <w:spacing w:val="-1"/>
          <w:sz w:val="24"/>
          <w:szCs w:val="24"/>
        </w:rPr>
        <w:sectPr w:rsidR="003E595D" w:rsidRPr="00543595" w:rsidSect="0023627F">
          <w:pgSz w:w="11909" w:h="16834"/>
          <w:pgMar w:top="1114" w:right="975" w:bottom="1135" w:left="1143" w:header="720" w:footer="720" w:gutter="0"/>
          <w:cols w:space="60"/>
          <w:noEndnote/>
        </w:sectPr>
      </w:pPr>
    </w:p>
    <w:p w:rsidR="003E595D" w:rsidRPr="00543595" w:rsidRDefault="003E595D">
      <w:pPr>
        <w:shd w:val="clear" w:color="auto" w:fill="FFFFFF"/>
        <w:rPr>
          <w:color w:val="FF0000"/>
        </w:rPr>
        <w:sectPr w:rsidR="003E595D" w:rsidRPr="00543595">
          <w:type w:val="continuous"/>
          <w:pgSz w:w="11909" w:h="16834"/>
          <w:pgMar w:top="1114" w:right="975" w:bottom="360" w:left="1143" w:header="720" w:footer="720" w:gutter="0"/>
          <w:cols w:num="2" w:space="720" w:equalWidth="0">
            <w:col w:w="3542" w:space="5530"/>
            <w:col w:w="720"/>
          </w:cols>
          <w:noEndnote/>
        </w:sectPr>
      </w:pPr>
    </w:p>
    <w:p w:rsidR="003E595D" w:rsidRPr="006A167A" w:rsidRDefault="003E595D" w:rsidP="007C13BD">
      <w:pPr>
        <w:shd w:val="clear" w:color="auto" w:fill="FFFFFF"/>
        <w:jc w:val="center"/>
        <w:rPr>
          <w:sz w:val="40"/>
          <w:szCs w:val="40"/>
        </w:rPr>
      </w:pPr>
      <w:r w:rsidRPr="006A167A">
        <w:rPr>
          <w:b/>
          <w:bCs/>
          <w:spacing w:val="-1"/>
          <w:sz w:val="40"/>
          <w:szCs w:val="40"/>
        </w:rPr>
        <w:lastRenderedPageBreak/>
        <w:t xml:space="preserve">1. </w:t>
      </w:r>
      <w:r w:rsidRPr="006A167A">
        <w:rPr>
          <w:rFonts w:eastAsia="Times New Roman"/>
          <w:b/>
          <w:bCs/>
          <w:spacing w:val="-1"/>
          <w:sz w:val="40"/>
          <w:szCs w:val="40"/>
        </w:rPr>
        <w:t>Унифицированный туристский паспорт</w:t>
      </w:r>
      <w:r w:rsidR="00010D55" w:rsidRPr="006A167A">
        <w:rPr>
          <w:rFonts w:eastAsia="Times New Roman"/>
          <w:b/>
          <w:bCs/>
          <w:spacing w:val="-1"/>
          <w:sz w:val="40"/>
          <w:szCs w:val="40"/>
        </w:rPr>
        <w:t xml:space="preserve"> </w:t>
      </w:r>
      <w:r w:rsidR="006A167A">
        <w:rPr>
          <w:rFonts w:eastAsia="Times New Roman"/>
          <w:b/>
          <w:bCs/>
          <w:spacing w:val="-1"/>
          <w:sz w:val="40"/>
          <w:szCs w:val="40"/>
        </w:rPr>
        <w:t>города Сосновоборск</w:t>
      </w:r>
    </w:p>
    <w:p w:rsidR="003E595D" w:rsidRPr="00FB4C3A" w:rsidRDefault="003E595D" w:rsidP="00280220">
      <w:pPr>
        <w:shd w:val="clear" w:color="auto" w:fill="FFFFFF"/>
        <w:spacing w:before="288"/>
        <w:jc w:val="both"/>
        <w:rPr>
          <w:b/>
          <w:sz w:val="40"/>
          <w:szCs w:val="40"/>
        </w:rPr>
      </w:pPr>
      <w:r w:rsidRPr="00FB4C3A">
        <w:rPr>
          <w:b/>
          <w:bCs/>
          <w:iCs/>
          <w:sz w:val="40"/>
          <w:szCs w:val="40"/>
        </w:rPr>
        <w:t xml:space="preserve">1. </w:t>
      </w:r>
      <w:r w:rsidR="00010D55" w:rsidRPr="00FB4C3A">
        <w:rPr>
          <w:rFonts w:eastAsia="Times New Roman"/>
          <w:b/>
          <w:bCs/>
          <w:spacing w:val="-1"/>
          <w:sz w:val="40"/>
          <w:szCs w:val="40"/>
        </w:rPr>
        <w:t>Общие сведения о территории</w:t>
      </w:r>
    </w:p>
    <w:p w:rsidR="00010D55" w:rsidRPr="00FB4C3A" w:rsidRDefault="003E595D" w:rsidP="00473F0C">
      <w:pPr>
        <w:shd w:val="clear" w:color="auto" w:fill="FFFFFF"/>
        <w:spacing w:before="58"/>
        <w:jc w:val="both"/>
        <w:rPr>
          <w:sz w:val="24"/>
          <w:szCs w:val="24"/>
        </w:rPr>
      </w:pPr>
      <w:r w:rsidRPr="00FB4C3A">
        <w:rPr>
          <w:b/>
          <w:bCs/>
          <w:spacing w:val="-1"/>
          <w:sz w:val="24"/>
          <w:szCs w:val="24"/>
        </w:rPr>
        <w:t xml:space="preserve">1.1. </w:t>
      </w:r>
      <w:r w:rsidRPr="00FB4C3A">
        <w:rPr>
          <w:rFonts w:eastAsia="Times New Roman"/>
          <w:b/>
          <w:bCs/>
          <w:spacing w:val="-1"/>
          <w:sz w:val="24"/>
          <w:szCs w:val="24"/>
        </w:rPr>
        <w:t>Общая информация</w:t>
      </w:r>
    </w:p>
    <w:p w:rsidR="003E595D" w:rsidRPr="00FB4C3A" w:rsidRDefault="00FB4C3A" w:rsidP="00280220">
      <w:pPr>
        <w:shd w:val="clear" w:color="auto" w:fill="FFFFFF"/>
        <w:tabs>
          <w:tab w:val="left" w:pos="864"/>
        </w:tabs>
        <w:jc w:val="both"/>
        <w:rPr>
          <w:rFonts w:eastAsia="Times New Roman"/>
          <w:sz w:val="24"/>
          <w:szCs w:val="24"/>
        </w:rPr>
      </w:pPr>
      <w:r>
        <w:rPr>
          <w:spacing w:val="-1"/>
          <w:sz w:val="24"/>
          <w:szCs w:val="24"/>
        </w:rPr>
        <w:t xml:space="preserve">         </w:t>
      </w:r>
      <w:r w:rsidR="003E595D" w:rsidRPr="00FB4C3A">
        <w:rPr>
          <w:spacing w:val="-1"/>
          <w:sz w:val="24"/>
          <w:szCs w:val="24"/>
        </w:rPr>
        <w:t>1.1.1.</w:t>
      </w:r>
      <w:r w:rsidR="003E595D" w:rsidRPr="00FB4C3A">
        <w:rPr>
          <w:sz w:val="24"/>
          <w:szCs w:val="24"/>
        </w:rPr>
        <w:tab/>
      </w:r>
      <w:r w:rsidR="003E595D" w:rsidRPr="00FB4C3A">
        <w:rPr>
          <w:rFonts w:eastAsia="Times New Roman"/>
          <w:sz w:val="24"/>
          <w:szCs w:val="24"/>
        </w:rPr>
        <w:t xml:space="preserve">Общие сведения о </w:t>
      </w:r>
      <w:r w:rsidR="00010D55" w:rsidRPr="00FB4C3A">
        <w:rPr>
          <w:rFonts w:eastAsia="Times New Roman"/>
          <w:sz w:val="24"/>
          <w:szCs w:val="24"/>
        </w:rPr>
        <w:t>территории</w:t>
      </w:r>
    </w:p>
    <w:p w:rsidR="00DF4F86" w:rsidRPr="00FB4C3A" w:rsidRDefault="00DF4F86" w:rsidP="00280220">
      <w:pPr>
        <w:shd w:val="clear" w:color="auto" w:fill="FFFFFF"/>
        <w:tabs>
          <w:tab w:val="left" w:pos="864"/>
        </w:tabs>
        <w:jc w:val="both"/>
        <w:rPr>
          <w:rFonts w:eastAsia="Times New Roman"/>
          <w:sz w:val="24"/>
          <w:szCs w:val="24"/>
        </w:rPr>
      </w:pPr>
      <w:r w:rsidRPr="00FB4C3A">
        <w:rPr>
          <w:rFonts w:eastAsia="Times New Roman"/>
          <w:sz w:val="28"/>
          <w:szCs w:val="28"/>
        </w:rPr>
        <w:tab/>
      </w:r>
      <w:r w:rsidR="00A70E4E" w:rsidRPr="00FB4C3A">
        <w:rPr>
          <w:rFonts w:eastAsia="Times New Roman"/>
          <w:sz w:val="24"/>
          <w:szCs w:val="24"/>
        </w:rPr>
        <w:t>Муниципальное образование г</w:t>
      </w:r>
      <w:r w:rsidRPr="00FB4C3A">
        <w:rPr>
          <w:rFonts w:eastAsia="Times New Roman"/>
          <w:sz w:val="24"/>
          <w:szCs w:val="24"/>
        </w:rPr>
        <w:t xml:space="preserve">ород Сосновоборск </w:t>
      </w:r>
      <w:r w:rsidR="00D11439" w:rsidRPr="00FB4C3A">
        <w:rPr>
          <w:rFonts w:eastAsia="Times New Roman"/>
          <w:sz w:val="24"/>
          <w:szCs w:val="24"/>
        </w:rPr>
        <w:t xml:space="preserve">наделен статусом города в </w:t>
      </w:r>
      <w:r w:rsidR="00C9545E" w:rsidRPr="00FB4C3A">
        <w:rPr>
          <w:rFonts w:eastAsia="Times New Roman"/>
          <w:sz w:val="24"/>
          <w:szCs w:val="24"/>
        </w:rPr>
        <w:t>августе</w:t>
      </w:r>
      <w:r w:rsidR="00D11439" w:rsidRPr="00FB4C3A">
        <w:rPr>
          <w:rFonts w:eastAsia="Times New Roman"/>
          <w:sz w:val="24"/>
          <w:szCs w:val="24"/>
        </w:rPr>
        <w:t xml:space="preserve"> 1985 года, расположен</w:t>
      </w:r>
      <w:r w:rsidRPr="00FB4C3A">
        <w:rPr>
          <w:rFonts w:eastAsia="Times New Roman"/>
          <w:sz w:val="24"/>
          <w:szCs w:val="24"/>
        </w:rPr>
        <w:t xml:space="preserve"> в 30-ти км. от краево</w:t>
      </w:r>
      <w:r w:rsidR="00F7701A">
        <w:rPr>
          <w:rFonts w:eastAsia="Times New Roman"/>
          <w:sz w:val="24"/>
          <w:szCs w:val="24"/>
        </w:rPr>
        <w:t xml:space="preserve">го центра Красноярского края. </w:t>
      </w:r>
      <w:r w:rsidRPr="00FB4C3A">
        <w:rPr>
          <w:rFonts w:eastAsia="Times New Roman"/>
          <w:sz w:val="24"/>
          <w:szCs w:val="24"/>
        </w:rPr>
        <w:t xml:space="preserve">Население города составляет </w:t>
      </w:r>
      <w:r w:rsidR="000B3CAD">
        <w:rPr>
          <w:rFonts w:eastAsia="Times New Roman"/>
          <w:sz w:val="24"/>
          <w:szCs w:val="24"/>
        </w:rPr>
        <w:t>40</w:t>
      </w:r>
      <w:r w:rsidR="00F7701A">
        <w:rPr>
          <w:rFonts w:eastAsia="Times New Roman"/>
          <w:sz w:val="24"/>
          <w:szCs w:val="24"/>
        </w:rPr>
        <w:t xml:space="preserve"> </w:t>
      </w:r>
      <w:r w:rsidR="000B3CAD">
        <w:rPr>
          <w:rFonts w:eastAsia="Times New Roman"/>
          <w:sz w:val="24"/>
          <w:szCs w:val="24"/>
        </w:rPr>
        <w:t>128</w:t>
      </w:r>
      <w:r w:rsidRPr="00FB4C3A">
        <w:rPr>
          <w:rFonts w:eastAsia="Times New Roman"/>
          <w:sz w:val="24"/>
          <w:szCs w:val="24"/>
        </w:rPr>
        <w:t xml:space="preserve"> человек, в основном русскоязычное. Площадь земель города на сегодняшний день составляет 2664,1 га. Общая протяженность городских улиц около 72 км. Общая площадь зеленного массива и насаждений около 50 гектаров.</w:t>
      </w:r>
      <w:r w:rsidRPr="00FB4C3A">
        <w:rPr>
          <w:rStyle w:val="apple-converted-space"/>
          <w:sz w:val="24"/>
          <w:szCs w:val="24"/>
          <w:shd w:val="clear" w:color="auto" w:fill="FFFFFF"/>
        </w:rPr>
        <w:t> </w:t>
      </w:r>
    </w:p>
    <w:p w:rsidR="003E595D" w:rsidRPr="00792D78" w:rsidRDefault="00E70420" w:rsidP="00FB4C3A">
      <w:pPr>
        <w:shd w:val="clear" w:color="auto" w:fill="FFFFFF"/>
        <w:jc w:val="both"/>
        <w:rPr>
          <w:rFonts w:eastAsia="Times New Roman"/>
          <w:sz w:val="24"/>
          <w:szCs w:val="24"/>
        </w:rPr>
      </w:pPr>
      <w:r w:rsidRPr="00543595">
        <w:rPr>
          <w:rFonts w:eastAsia="Times New Roman"/>
          <w:color w:val="FF0000"/>
          <w:sz w:val="24"/>
          <w:szCs w:val="24"/>
        </w:rPr>
        <w:tab/>
      </w:r>
      <w:r w:rsidR="00FB4C3A" w:rsidRPr="00792D78">
        <w:rPr>
          <w:sz w:val="24"/>
          <w:szCs w:val="24"/>
        </w:rPr>
        <w:t>1.1.</w:t>
      </w:r>
      <w:r w:rsidR="003E595D" w:rsidRPr="00792D78">
        <w:rPr>
          <w:sz w:val="24"/>
          <w:szCs w:val="24"/>
        </w:rPr>
        <w:t>2.</w:t>
      </w:r>
      <w:r w:rsidR="003E595D" w:rsidRPr="00792D78">
        <w:rPr>
          <w:sz w:val="24"/>
          <w:szCs w:val="24"/>
        </w:rPr>
        <w:tab/>
      </w:r>
      <w:r w:rsidR="003E595D" w:rsidRPr="00792D78">
        <w:rPr>
          <w:rFonts w:eastAsia="Times New Roman"/>
          <w:sz w:val="24"/>
          <w:szCs w:val="24"/>
        </w:rPr>
        <w:t xml:space="preserve">Маркетинговая информация о </w:t>
      </w:r>
      <w:r w:rsidR="00010D55" w:rsidRPr="00792D78">
        <w:rPr>
          <w:rFonts w:eastAsia="Times New Roman"/>
          <w:sz w:val="24"/>
          <w:szCs w:val="24"/>
        </w:rPr>
        <w:t>территории</w:t>
      </w:r>
    </w:p>
    <w:p w:rsidR="00D11439" w:rsidRPr="00792D78" w:rsidRDefault="000139D5" w:rsidP="00D11439">
      <w:pPr>
        <w:pStyle w:val="ac"/>
        <w:spacing w:after="0"/>
        <w:ind w:firstLine="709"/>
        <w:jc w:val="both"/>
      </w:pPr>
      <w:r w:rsidRPr="00792D78">
        <w:tab/>
      </w:r>
      <w:r w:rsidRPr="00792D78">
        <w:rPr>
          <w:sz w:val="28"/>
          <w:szCs w:val="28"/>
        </w:rPr>
        <w:t xml:space="preserve"> </w:t>
      </w:r>
      <w:r w:rsidR="00D11439" w:rsidRPr="00792D78">
        <w:t xml:space="preserve">Законом Красноярского края от 22 октября 2004г. № 12-2375 город Сосновоборск наделен статусом городского округа в границах, установленных Законом края от 27 сентября 1996г. № 11-335 «Об утверждении границ г. Сосновоборска Красноярского края». Законом Красноярского края от 10.07.2008г. № 6-1968 «О внесении изменений в закон края «Об утверждении границ г. Сосновоборска Красноярского края» границы муниципального образования город Сосновоборск расширены на 1 180 га. </w:t>
      </w:r>
      <w:bookmarkStart w:id="1" w:name="OLE_LINK5"/>
      <w:bookmarkStart w:id="2" w:name="OLE_LINK6"/>
      <w:r w:rsidR="00D11439" w:rsidRPr="00792D78">
        <w:t>Расширение границы г. Сосновоборска дало возможность освоения новых площадок под строительство жилья и промышленно-коммунальное использование.</w:t>
      </w:r>
    </w:p>
    <w:p w:rsidR="00D11439" w:rsidRPr="00792D78" w:rsidRDefault="00D11439" w:rsidP="00D11439">
      <w:pPr>
        <w:pStyle w:val="ac"/>
        <w:spacing w:after="0"/>
        <w:ind w:firstLine="709"/>
        <w:jc w:val="both"/>
      </w:pPr>
      <w:bookmarkStart w:id="3" w:name="OLE_LINK1"/>
      <w:bookmarkStart w:id="4" w:name="OLE_LINK2"/>
      <w:bookmarkEnd w:id="1"/>
      <w:bookmarkEnd w:id="2"/>
      <w:r w:rsidRPr="00792D78">
        <w:t>В соответствии с Градостроительным кодексом Российской Федерации завершена работа по разработке Генерального плана города Сосновоборска и правил землепользования и застройки в городе Сосновоборске.</w:t>
      </w:r>
      <w:bookmarkEnd w:id="3"/>
      <w:bookmarkEnd w:id="4"/>
    </w:p>
    <w:p w:rsidR="00242D39" w:rsidRPr="00242D39" w:rsidRDefault="00242D39" w:rsidP="00242D39">
      <w:pPr>
        <w:widowControl/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  <w:lang w:eastAsia="en-US"/>
        </w:rPr>
      </w:pPr>
      <w:r w:rsidRPr="00242D39">
        <w:rPr>
          <w:rFonts w:ascii="Times New Roman CYR" w:hAnsi="Times New Roman CYR" w:cs="Times New Roman CYR"/>
          <w:color w:val="000000"/>
          <w:sz w:val="24"/>
          <w:szCs w:val="24"/>
          <w:lang w:eastAsia="en-US"/>
        </w:rPr>
        <w:t>В 2016 году вид деятельности «Производство и распределение электроэнергии, газа и воды» на территории города Сосновоборска был представлен АО «Железногорская ТЭЦ». В ноябре 2015 года на основании распоряжения Правительства Красноярского края от 11.11.2015 №1008-р о безвозмездном принятии в собственность Красноярского края, имущества принадлежащего АО «Железногорская ТЭЦ» между АО «Железногорская ТЭЦ» и Красноярским краем в лице агентства по управлению государственным имуществом Красноярского края, заключен договор дарения. По условиям договора движимое и недвижимое имущество Железногорской ТЭЦ было передано в государственную собственность Красноярского края. Арендатором производственного комплекса Железногорской ТЭЦ с 01.11.2015 является АО «КРАСЭКО», субарендатором ООО «КЭСКО».</w:t>
      </w:r>
    </w:p>
    <w:p w:rsidR="00D11439" w:rsidRPr="006352CB" w:rsidRDefault="00D11439" w:rsidP="00D11439">
      <w:pPr>
        <w:pStyle w:val="1"/>
        <w:ind w:firstLine="720"/>
        <w:jc w:val="both"/>
        <w:rPr>
          <w:sz w:val="24"/>
          <w:szCs w:val="24"/>
        </w:rPr>
      </w:pPr>
      <w:r w:rsidRPr="006352CB">
        <w:rPr>
          <w:sz w:val="24"/>
          <w:szCs w:val="24"/>
        </w:rPr>
        <w:t>ООО «РемСтройКомплект» вид деятельности «строительство». В числе малых предприятий осн</w:t>
      </w:r>
      <w:r w:rsidR="009D1ACF" w:rsidRPr="006352CB">
        <w:rPr>
          <w:sz w:val="24"/>
          <w:szCs w:val="24"/>
        </w:rPr>
        <w:t xml:space="preserve">овными работодателями являются </w:t>
      </w:r>
      <w:r w:rsidRPr="006352CB">
        <w:rPr>
          <w:sz w:val="24"/>
          <w:szCs w:val="24"/>
        </w:rPr>
        <w:t>ООО «Красноярский завод Е</w:t>
      </w:r>
      <w:r w:rsidR="006352CB" w:rsidRPr="006352CB">
        <w:rPr>
          <w:sz w:val="24"/>
          <w:szCs w:val="24"/>
        </w:rPr>
        <w:t xml:space="preserve">вропласт» с видом деятельности </w:t>
      </w:r>
      <w:r w:rsidRPr="006352CB">
        <w:rPr>
          <w:sz w:val="24"/>
          <w:szCs w:val="24"/>
        </w:rPr>
        <w:t>«Производство резиновых и пластмассовых изделий».</w:t>
      </w:r>
    </w:p>
    <w:p w:rsidR="00C9545E" w:rsidRPr="006352CB" w:rsidRDefault="006352CB" w:rsidP="00C9545E">
      <w:pPr>
        <w:pStyle w:val="1"/>
        <w:ind w:firstLine="720"/>
        <w:jc w:val="both"/>
        <w:rPr>
          <w:sz w:val="24"/>
          <w:szCs w:val="24"/>
        </w:rPr>
      </w:pPr>
      <w:r w:rsidRPr="006352CB">
        <w:rPr>
          <w:sz w:val="24"/>
          <w:szCs w:val="24"/>
        </w:rPr>
        <w:t>На 1 января 2018</w:t>
      </w:r>
      <w:r w:rsidR="00792D78" w:rsidRPr="006352CB">
        <w:rPr>
          <w:sz w:val="24"/>
          <w:szCs w:val="24"/>
        </w:rPr>
        <w:t xml:space="preserve"> </w:t>
      </w:r>
      <w:r w:rsidR="00C9545E" w:rsidRPr="006352CB">
        <w:rPr>
          <w:sz w:val="24"/>
          <w:szCs w:val="24"/>
        </w:rPr>
        <w:t>г. число учтенных организаций в Статистическом регистре хозяйствующих субъектов составило 5</w:t>
      </w:r>
      <w:r w:rsidRPr="006352CB">
        <w:rPr>
          <w:sz w:val="24"/>
          <w:szCs w:val="24"/>
        </w:rPr>
        <w:t>34</w:t>
      </w:r>
      <w:r w:rsidR="00C9545E" w:rsidRPr="006352CB">
        <w:rPr>
          <w:sz w:val="24"/>
          <w:szCs w:val="24"/>
        </w:rPr>
        <w:t xml:space="preserve"> единиц</w:t>
      </w:r>
      <w:r w:rsidRPr="006352CB">
        <w:rPr>
          <w:sz w:val="24"/>
          <w:szCs w:val="24"/>
        </w:rPr>
        <w:t>ы</w:t>
      </w:r>
      <w:r w:rsidR="00C9545E" w:rsidRPr="006352CB">
        <w:rPr>
          <w:sz w:val="24"/>
          <w:szCs w:val="24"/>
        </w:rPr>
        <w:t>.</w:t>
      </w:r>
    </w:p>
    <w:p w:rsidR="00C9545E" w:rsidRPr="00792D78" w:rsidRDefault="00C9545E" w:rsidP="00C9545E">
      <w:pPr>
        <w:pStyle w:val="1"/>
        <w:ind w:firstLine="720"/>
        <w:jc w:val="both"/>
        <w:rPr>
          <w:sz w:val="24"/>
          <w:szCs w:val="24"/>
        </w:rPr>
      </w:pPr>
      <w:r w:rsidRPr="00792D78">
        <w:rPr>
          <w:sz w:val="24"/>
          <w:szCs w:val="24"/>
        </w:rPr>
        <w:t>Наибольшее число учтенных организаций отмечено по следующим видам экономической деятельности: «оптовая и розничная торговля; ремонт автотранспортных средств, мотоциклов, бытовых изделий и предметов личного пользования», «операции с недвижимым имуществом, аренда и предоставление услуг», «обрабатывающие производства».</w:t>
      </w:r>
    </w:p>
    <w:p w:rsidR="00C9545E" w:rsidRPr="00EA2902" w:rsidRDefault="00C9545E" w:rsidP="00C9545E">
      <w:pPr>
        <w:pStyle w:val="1"/>
        <w:ind w:firstLine="720"/>
        <w:jc w:val="both"/>
        <w:rPr>
          <w:sz w:val="24"/>
          <w:szCs w:val="24"/>
        </w:rPr>
      </w:pPr>
      <w:r w:rsidRPr="00EA2902">
        <w:rPr>
          <w:sz w:val="24"/>
          <w:szCs w:val="24"/>
        </w:rPr>
        <w:t>Преобладающей формой собственности организаций является частная, ее доля в общем количестве зарегистрир</w:t>
      </w:r>
      <w:r w:rsidR="00EA2902" w:rsidRPr="00EA2902">
        <w:rPr>
          <w:sz w:val="24"/>
          <w:szCs w:val="24"/>
        </w:rPr>
        <w:t>о</w:t>
      </w:r>
      <w:r w:rsidR="00AA5266">
        <w:rPr>
          <w:sz w:val="24"/>
          <w:szCs w:val="24"/>
        </w:rPr>
        <w:t>ванных субъектов составила 88</w:t>
      </w:r>
      <w:r w:rsidRPr="00EA2902">
        <w:rPr>
          <w:sz w:val="24"/>
          <w:szCs w:val="24"/>
        </w:rPr>
        <w:t>%.</w:t>
      </w:r>
    </w:p>
    <w:p w:rsidR="00C9545E" w:rsidRPr="00C46681" w:rsidRDefault="00C9545E" w:rsidP="00C9545E">
      <w:pPr>
        <w:pStyle w:val="1"/>
        <w:ind w:firstLine="720"/>
        <w:jc w:val="both"/>
        <w:rPr>
          <w:sz w:val="24"/>
          <w:szCs w:val="24"/>
        </w:rPr>
      </w:pPr>
      <w:r w:rsidRPr="00C46681">
        <w:rPr>
          <w:sz w:val="24"/>
          <w:szCs w:val="24"/>
        </w:rPr>
        <w:t>Количество организаций муниципальной форм</w:t>
      </w:r>
      <w:r w:rsidR="00EA2902" w:rsidRPr="00C46681">
        <w:rPr>
          <w:sz w:val="24"/>
          <w:szCs w:val="24"/>
        </w:rPr>
        <w:t>ы собственности на</w:t>
      </w:r>
      <w:r w:rsidR="00C46681" w:rsidRPr="00C46681">
        <w:rPr>
          <w:sz w:val="24"/>
          <w:szCs w:val="24"/>
        </w:rPr>
        <w:t xml:space="preserve"> 1 января 2018 года составило 34 единиц или 6,4</w:t>
      </w:r>
      <w:r w:rsidRPr="00C46681">
        <w:rPr>
          <w:sz w:val="24"/>
          <w:szCs w:val="24"/>
        </w:rPr>
        <w:t xml:space="preserve">% от общего количества организаций. </w:t>
      </w:r>
    </w:p>
    <w:p w:rsidR="00BA32A2" w:rsidRPr="00BA32A2" w:rsidRDefault="00BA32A2" w:rsidP="00BA32A2">
      <w:pPr>
        <w:pStyle w:val="1"/>
        <w:ind w:firstLine="720"/>
        <w:jc w:val="both"/>
        <w:rPr>
          <w:sz w:val="24"/>
          <w:szCs w:val="24"/>
        </w:rPr>
      </w:pPr>
      <w:r w:rsidRPr="00BA32A2">
        <w:rPr>
          <w:sz w:val="24"/>
          <w:szCs w:val="24"/>
        </w:rPr>
        <w:t xml:space="preserve">Структура экономики города по объему отгруженной продукции складывается не равномерно. Повысился объем отгруженной продукции обрабатывающих производств, с 11,2% в 2016 году до 16% по итогам 2017 года. Объем отгруженной продукции предприятий производства и распределения электроэнергии, газа и воды от общего объема составляет 62%. На предприятия социальной сферы приходится 6% от общего объема отгруженной </w:t>
      </w:r>
      <w:r w:rsidRPr="00BA32A2">
        <w:rPr>
          <w:sz w:val="24"/>
          <w:szCs w:val="24"/>
        </w:rPr>
        <w:lastRenderedPageBreak/>
        <w:t>продукции.</w:t>
      </w:r>
    </w:p>
    <w:p w:rsidR="00BA32A2" w:rsidRPr="00BA32A2" w:rsidRDefault="00BA32A2" w:rsidP="00BA32A2">
      <w:pPr>
        <w:pStyle w:val="1"/>
        <w:ind w:firstLine="720"/>
        <w:jc w:val="both"/>
        <w:rPr>
          <w:color w:val="FF0000"/>
          <w:sz w:val="24"/>
          <w:szCs w:val="24"/>
        </w:rPr>
      </w:pPr>
      <w:r w:rsidRPr="00BA32A2">
        <w:rPr>
          <w:sz w:val="24"/>
          <w:szCs w:val="24"/>
        </w:rPr>
        <w:t>Всего объем отгруженной продукции по разделам D и Е в 2017 году составил 3 691,02 млн. руб. это на 6,5% ниже уровня 2016 года. В прогнозируемом периоде предполагается увеличение объемов до 5 445,6 млн. рублей в 2021 году.</w:t>
      </w:r>
    </w:p>
    <w:p w:rsidR="00BA32A2" w:rsidRPr="00BA32A2" w:rsidRDefault="00BA32A2" w:rsidP="00BA32A2">
      <w:pPr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en-US"/>
        </w:rPr>
      </w:pPr>
      <w:r w:rsidRPr="00BA32A2">
        <w:rPr>
          <w:rFonts w:ascii="Times New Roman CYR" w:hAnsi="Times New Roman CYR" w:cs="Times New Roman CYR"/>
          <w:sz w:val="24"/>
          <w:szCs w:val="24"/>
          <w:lang w:eastAsia="en-US"/>
        </w:rPr>
        <w:t>На территории промышленной площадки города Сосновоборска обществом с ограниченной ответственностью «КРАСФАН» планируется реализовать инвестиционный проект «Создание и развитие фанерного комбината в г. Сосновоборск Красноярского края» по возобновлению и расширению производства хвойной фанеры на площадке бывшего «Е</w:t>
      </w:r>
      <w:r>
        <w:rPr>
          <w:rFonts w:ascii="Times New Roman CYR" w:hAnsi="Times New Roman CYR" w:cs="Times New Roman CYR"/>
          <w:sz w:val="24"/>
          <w:szCs w:val="24"/>
          <w:lang w:eastAsia="en-US"/>
        </w:rPr>
        <w:t>нисейского фанерного комбината».</w:t>
      </w:r>
    </w:p>
    <w:p w:rsidR="00BA32A2" w:rsidRPr="00BA32A2" w:rsidRDefault="00BA32A2" w:rsidP="00BA32A2">
      <w:pPr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en-US"/>
        </w:rPr>
      </w:pPr>
      <w:r w:rsidRPr="00BA32A2">
        <w:rPr>
          <w:rFonts w:ascii="Times New Roman CYR" w:hAnsi="Times New Roman CYR" w:cs="Times New Roman CYR"/>
          <w:sz w:val="24"/>
          <w:szCs w:val="24"/>
          <w:lang w:eastAsia="en-US"/>
        </w:rPr>
        <w:t>В рамках проекта планируется использование лесосырьево</w:t>
      </w:r>
      <w:r>
        <w:rPr>
          <w:rFonts w:ascii="Times New Roman CYR" w:hAnsi="Times New Roman CYR" w:cs="Times New Roman CYR"/>
          <w:sz w:val="24"/>
          <w:szCs w:val="24"/>
          <w:lang w:eastAsia="en-US"/>
        </w:rPr>
        <w:t xml:space="preserve">й базы </w:t>
      </w:r>
      <w:r w:rsidRPr="00BA32A2">
        <w:rPr>
          <w:rFonts w:ascii="Times New Roman CYR" w:hAnsi="Times New Roman CYR" w:cs="Times New Roman CYR"/>
          <w:sz w:val="24"/>
          <w:szCs w:val="24"/>
          <w:lang w:eastAsia="en-US"/>
        </w:rPr>
        <w:t>(Балахтинское, Емельяновское, Енисейское, Козульское, Мотыгинское, Нижне-Енисейское, Сухобузимское, Тюхтетское, Усольское ле</w:t>
      </w:r>
      <w:r>
        <w:rPr>
          <w:rFonts w:ascii="Times New Roman CYR" w:hAnsi="Times New Roman CYR" w:cs="Times New Roman CYR"/>
          <w:sz w:val="24"/>
          <w:szCs w:val="24"/>
          <w:lang w:eastAsia="en-US"/>
        </w:rPr>
        <w:t>сничеств).</w:t>
      </w:r>
      <w:r w:rsidRPr="00BA32A2">
        <w:rPr>
          <w:rFonts w:ascii="Times New Roman CYR" w:hAnsi="Times New Roman CYR" w:cs="Times New Roman CYR"/>
          <w:sz w:val="24"/>
          <w:szCs w:val="24"/>
          <w:lang w:eastAsia="en-US"/>
        </w:rPr>
        <w:t xml:space="preserve"> В рамках реализации проекта производится восстановление производственных мощностей и приобретение новых. Выход на полную производственную мощность по всей линейке заявленной к производству продукции запланирован на 4 кв. 2019 года.</w:t>
      </w:r>
    </w:p>
    <w:p w:rsidR="001F13EB" w:rsidRPr="00792D78" w:rsidRDefault="001F13EB" w:rsidP="001F13EB">
      <w:pPr>
        <w:ind w:firstLine="709"/>
        <w:jc w:val="both"/>
        <w:rPr>
          <w:sz w:val="24"/>
          <w:szCs w:val="24"/>
        </w:rPr>
      </w:pPr>
      <w:r w:rsidRPr="00792D78">
        <w:rPr>
          <w:sz w:val="24"/>
          <w:szCs w:val="24"/>
        </w:rPr>
        <w:t xml:space="preserve">Пассажирские перевозки на пригородных (межмуниципальных) маршрутах города Сосновоборска осуществляются полностью субъектами малого предпринимательства. Крупных и средних предприятий на территории города с видом деятельности «транспорт» не зарегистрировано. </w:t>
      </w:r>
    </w:p>
    <w:p w:rsidR="001F13EB" w:rsidRPr="00792D78" w:rsidRDefault="001F13EB" w:rsidP="001F13EB">
      <w:pPr>
        <w:ind w:firstLine="709"/>
        <w:jc w:val="both"/>
        <w:rPr>
          <w:sz w:val="24"/>
          <w:szCs w:val="24"/>
        </w:rPr>
      </w:pPr>
      <w:r w:rsidRPr="00792D78">
        <w:rPr>
          <w:sz w:val="24"/>
          <w:szCs w:val="24"/>
        </w:rPr>
        <w:t>Муниципального транспорта в городе нет.</w:t>
      </w:r>
    </w:p>
    <w:p w:rsidR="003E595D" w:rsidRPr="00792D78" w:rsidRDefault="003E595D" w:rsidP="00280220">
      <w:pPr>
        <w:shd w:val="clear" w:color="auto" w:fill="FFFFFF"/>
        <w:tabs>
          <w:tab w:val="left" w:pos="864"/>
        </w:tabs>
        <w:spacing w:before="206"/>
        <w:jc w:val="both"/>
        <w:rPr>
          <w:sz w:val="24"/>
          <w:szCs w:val="24"/>
        </w:rPr>
      </w:pPr>
      <w:r w:rsidRPr="00792D78">
        <w:rPr>
          <w:spacing w:val="-1"/>
          <w:sz w:val="24"/>
          <w:szCs w:val="24"/>
        </w:rPr>
        <w:t>1.1.3.</w:t>
      </w:r>
      <w:r w:rsidR="007C13BD" w:rsidRPr="00792D78">
        <w:rPr>
          <w:sz w:val="24"/>
          <w:szCs w:val="24"/>
        </w:rPr>
        <w:t xml:space="preserve"> </w:t>
      </w:r>
      <w:r w:rsidRPr="00792D78">
        <w:rPr>
          <w:rFonts w:eastAsia="Times New Roman"/>
          <w:sz w:val="24"/>
          <w:szCs w:val="24"/>
        </w:rPr>
        <w:t>Историческая справка</w:t>
      </w:r>
    </w:p>
    <w:p w:rsidR="00D11439" w:rsidRPr="00792D78" w:rsidRDefault="000139D5" w:rsidP="00D11439">
      <w:pPr>
        <w:jc w:val="both"/>
        <w:rPr>
          <w:rFonts w:eastAsia="Times New Roman"/>
          <w:sz w:val="24"/>
          <w:szCs w:val="24"/>
        </w:rPr>
      </w:pPr>
      <w:r w:rsidRPr="00792D78">
        <w:rPr>
          <w:rFonts w:eastAsia="Times New Roman"/>
          <w:sz w:val="28"/>
          <w:szCs w:val="28"/>
        </w:rPr>
        <w:tab/>
      </w:r>
      <w:r w:rsidR="00D11439" w:rsidRPr="00792D78">
        <w:rPr>
          <w:sz w:val="24"/>
          <w:szCs w:val="24"/>
        </w:rPr>
        <w:t>Город Сосновоборск – один из малых городов Красноярского края, яркий современный образец освоения земли «с чистого поля», закладывания «корней» и историко-культурных традиций. Сегодня это современный, уютный, компактный  городок, расположенный на правобережье Енисея, в живописном месте к северо-</w:t>
      </w:r>
      <w:r w:rsidR="00F7701A">
        <w:rPr>
          <w:sz w:val="24"/>
          <w:szCs w:val="24"/>
        </w:rPr>
        <w:t>востоку от г.Красноярска. В 2018</w:t>
      </w:r>
      <w:r w:rsidR="00D11439" w:rsidRPr="00792D78">
        <w:rPr>
          <w:sz w:val="24"/>
          <w:szCs w:val="24"/>
        </w:rPr>
        <w:t xml:space="preserve"> году город отмечал 4</w:t>
      </w:r>
      <w:r w:rsidR="00F7701A">
        <w:rPr>
          <w:sz w:val="24"/>
          <w:szCs w:val="24"/>
        </w:rPr>
        <w:t>5</w:t>
      </w:r>
      <w:r w:rsidR="00D11439" w:rsidRPr="00792D78">
        <w:rPr>
          <w:sz w:val="24"/>
          <w:szCs w:val="24"/>
        </w:rPr>
        <w:t>-летний юбилей. Благодаря сосновому бору, давшему имя городу, и удачному расположению по розе ветров к крупнейшему промышленному центру, Сосновоборск относится  к категории экологически чистых городов. Отличительная черта города – его благоустройство, естественно - искусственные природные объекты (сосновый бор, лесопарки, скверы), особенности планировки города (широкие улицы, наличие свободных территорий, большая площадь озеленения).</w:t>
      </w:r>
    </w:p>
    <w:p w:rsidR="00D11439" w:rsidRPr="00792D78" w:rsidRDefault="00D11439" w:rsidP="00D11439">
      <w:pPr>
        <w:jc w:val="both"/>
        <w:rPr>
          <w:sz w:val="24"/>
          <w:szCs w:val="24"/>
        </w:rPr>
      </w:pPr>
      <w:r w:rsidRPr="00792D78">
        <w:rPr>
          <w:rFonts w:eastAsia="Times New Roman"/>
          <w:sz w:val="24"/>
          <w:szCs w:val="24"/>
        </w:rPr>
        <w:tab/>
        <w:t xml:space="preserve">Город Сосновоборск расположен на ровном участке, </w:t>
      </w:r>
      <w:r w:rsidRPr="00792D78">
        <w:rPr>
          <w:sz w:val="24"/>
          <w:szCs w:val="24"/>
        </w:rPr>
        <w:t xml:space="preserve">средний возраст жителей составляет 37 лет. Большинство создателей города, являющихся творцами и носителями истории, живы и находятся в активном, дееспособном возрасте. У молодого поколения, краеведов, музейных работников есть возможность знакомиться с историческими личностями не по документам, а лично, тем самым прикасаясь к истории малой Родины – частицы большого Красноярского края. </w:t>
      </w:r>
    </w:p>
    <w:p w:rsidR="000139D5" w:rsidRPr="00792D78" w:rsidRDefault="000139D5" w:rsidP="000139D5">
      <w:pPr>
        <w:jc w:val="both"/>
        <w:rPr>
          <w:sz w:val="24"/>
          <w:szCs w:val="24"/>
        </w:rPr>
      </w:pPr>
      <w:r w:rsidRPr="00792D78">
        <w:rPr>
          <w:rFonts w:eastAsia="Times New Roman"/>
          <w:sz w:val="24"/>
          <w:szCs w:val="24"/>
        </w:rPr>
        <w:tab/>
        <w:t xml:space="preserve">Начало </w:t>
      </w:r>
      <w:r w:rsidR="00F7701A">
        <w:rPr>
          <w:rFonts w:eastAsia="Times New Roman"/>
          <w:sz w:val="24"/>
          <w:szCs w:val="24"/>
        </w:rPr>
        <w:t xml:space="preserve">строительства города 1974 год. </w:t>
      </w:r>
      <w:r w:rsidRPr="00792D78">
        <w:rPr>
          <w:sz w:val="24"/>
          <w:szCs w:val="24"/>
        </w:rPr>
        <w:t xml:space="preserve">Главный подход на заре создания города – ни одной «времянки»! Именно поэтому город застроен 5-10 этажными домами, многие из которых получили свои имена «Красная шапочка», «Серый волк», «Три поросенка», «Китайская стена» и др. Город имеет компактную застройку с рациональным функциональным использованием территории. Планировочная структура жилой зоны в современных границах земель складываются из 13 жилых микрорайонов. Широкие улицы, просторные дворы, множество насаждений делают город неповторимо привлекательным. </w:t>
      </w:r>
    </w:p>
    <w:p w:rsidR="000139D5" w:rsidRPr="00792D78" w:rsidRDefault="000139D5" w:rsidP="00280220">
      <w:pPr>
        <w:shd w:val="clear" w:color="auto" w:fill="FFFFFF"/>
        <w:spacing w:line="283" w:lineRule="exact"/>
        <w:ind w:left="710"/>
        <w:jc w:val="both"/>
        <w:rPr>
          <w:rFonts w:eastAsia="Times New Roman"/>
          <w:sz w:val="24"/>
          <w:szCs w:val="24"/>
        </w:rPr>
      </w:pPr>
    </w:p>
    <w:p w:rsidR="003E595D" w:rsidRPr="00792D78" w:rsidRDefault="00792D78" w:rsidP="00280220">
      <w:pPr>
        <w:shd w:val="clear" w:color="auto" w:fill="FFFFFF"/>
        <w:tabs>
          <w:tab w:val="left" w:pos="864"/>
        </w:tabs>
        <w:spacing w:before="106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1.1</w:t>
      </w:r>
      <w:r w:rsidR="003E595D" w:rsidRPr="00792D78">
        <w:rPr>
          <w:spacing w:val="-1"/>
          <w:sz w:val="24"/>
          <w:szCs w:val="24"/>
        </w:rPr>
        <w:t>.4.</w:t>
      </w:r>
      <w:r w:rsidR="003E595D" w:rsidRPr="00792D78">
        <w:rPr>
          <w:sz w:val="24"/>
          <w:szCs w:val="24"/>
        </w:rPr>
        <w:tab/>
      </w:r>
      <w:r w:rsidR="003E595D" w:rsidRPr="00792D78">
        <w:rPr>
          <w:rFonts w:eastAsia="Times New Roman"/>
          <w:spacing w:val="-1"/>
          <w:sz w:val="24"/>
          <w:szCs w:val="24"/>
        </w:rPr>
        <w:t>Географическое положение</w:t>
      </w:r>
    </w:p>
    <w:p w:rsidR="00B574D7" w:rsidRPr="00792D78" w:rsidRDefault="00B574D7" w:rsidP="00B574D7">
      <w:pPr>
        <w:shd w:val="clear" w:color="auto" w:fill="FFFFFF"/>
        <w:spacing w:after="240" w:line="278" w:lineRule="exact"/>
        <w:jc w:val="both"/>
        <w:rPr>
          <w:rFonts w:eastAsia="Times New Roman"/>
          <w:sz w:val="24"/>
          <w:szCs w:val="24"/>
        </w:rPr>
      </w:pPr>
      <w:r w:rsidRPr="00543595">
        <w:rPr>
          <w:rFonts w:eastAsia="Times New Roman"/>
          <w:color w:val="FF0000"/>
          <w:sz w:val="28"/>
          <w:szCs w:val="28"/>
        </w:rPr>
        <w:tab/>
      </w:r>
      <w:r w:rsidR="00FE37AA" w:rsidRPr="00792D78">
        <w:rPr>
          <w:rFonts w:eastAsia="Times New Roman"/>
          <w:sz w:val="24"/>
          <w:szCs w:val="24"/>
        </w:rPr>
        <w:t>Город Сосновоборск находитс</w:t>
      </w:r>
      <w:r w:rsidR="00F7701A">
        <w:rPr>
          <w:rFonts w:eastAsia="Times New Roman"/>
          <w:sz w:val="24"/>
          <w:szCs w:val="24"/>
        </w:rPr>
        <w:t xml:space="preserve">я в 30-ти километровой зоне от </w:t>
      </w:r>
      <w:r w:rsidR="00FE37AA" w:rsidRPr="00792D78">
        <w:rPr>
          <w:rFonts w:eastAsia="Times New Roman"/>
          <w:sz w:val="24"/>
          <w:szCs w:val="24"/>
        </w:rPr>
        <w:t xml:space="preserve">города Красноярска. </w:t>
      </w:r>
      <w:r w:rsidRPr="00792D78">
        <w:rPr>
          <w:rFonts w:eastAsia="Times New Roman"/>
          <w:sz w:val="24"/>
          <w:szCs w:val="24"/>
        </w:rPr>
        <w:t>С краевым центром город связан автомагистралью краевого значения Красноярск-Железногрск. Вблизи города проход</w:t>
      </w:r>
      <w:r w:rsidR="005A556A">
        <w:rPr>
          <w:rFonts w:eastAsia="Times New Roman"/>
          <w:sz w:val="24"/>
          <w:szCs w:val="24"/>
        </w:rPr>
        <w:t>ит</w:t>
      </w:r>
      <w:r w:rsidRPr="00792D78">
        <w:rPr>
          <w:rFonts w:eastAsia="Times New Roman"/>
          <w:sz w:val="24"/>
          <w:szCs w:val="24"/>
        </w:rPr>
        <w:t xml:space="preserve"> </w:t>
      </w:r>
      <w:r w:rsidR="005A556A" w:rsidRPr="005A556A">
        <w:rPr>
          <w:rFonts w:eastAsia="Times New Roman"/>
          <w:sz w:val="24"/>
          <w:szCs w:val="24"/>
        </w:rPr>
        <w:t>Ф</w:t>
      </w:r>
      <w:r w:rsidR="005A556A">
        <w:rPr>
          <w:rFonts w:eastAsia="Times New Roman"/>
          <w:sz w:val="24"/>
          <w:szCs w:val="24"/>
        </w:rPr>
        <w:t>едеральная автомобильная доро</w:t>
      </w:r>
      <w:r w:rsidR="005A556A" w:rsidRPr="005A556A">
        <w:rPr>
          <w:rFonts w:eastAsia="Times New Roman"/>
          <w:sz w:val="24"/>
          <w:szCs w:val="24"/>
        </w:rPr>
        <w:t>га Р257 «</w:t>
      </w:r>
      <w:r w:rsidR="005A556A">
        <w:rPr>
          <w:rFonts w:eastAsia="Times New Roman"/>
          <w:bCs/>
          <w:sz w:val="24"/>
          <w:szCs w:val="24"/>
        </w:rPr>
        <w:t>Енисе</w:t>
      </w:r>
      <w:r w:rsidR="005A556A" w:rsidRPr="005A556A">
        <w:rPr>
          <w:rFonts w:eastAsia="Times New Roman"/>
          <w:bCs/>
          <w:sz w:val="24"/>
          <w:szCs w:val="24"/>
        </w:rPr>
        <w:t>й</w:t>
      </w:r>
      <w:r w:rsidR="005A556A" w:rsidRPr="005A556A">
        <w:rPr>
          <w:rFonts w:eastAsia="Times New Roman"/>
          <w:sz w:val="24"/>
          <w:szCs w:val="24"/>
        </w:rPr>
        <w:t>» </w:t>
      </w:r>
      <w:r w:rsidRPr="00792D78">
        <w:rPr>
          <w:rFonts w:eastAsia="Times New Roman"/>
          <w:sz w:val="24"/>
          <w:szCs w:val="24"/>
        </w:rPr>
        <w:t xml:space="preserve">с удобными развязками. Благодаря этому город находится в оптимальной транспортной доступности (1 час) для всех территорий участников Красноярской агломерации. </w:t>
      </w:r>
      <w:r w:rsidR="006B588B" w:rsidRPr="00792D78">
        <w:rPr>
          <w:rFonts w:eastAsia="Times New Roman"/>
          <w:sz w:val="24"/>
          <w:szCs w:val="24"/>
        </w:rPr>
        <w:t>Рядом находятся п.Березовка, д.Есаулово, д.Ба</w:t>
      </w:r>
      <w:r w:rsidR="00792D78">
        <w:rPr>
          <w:rFonts w:eastAsia="Times New Roman"/>
          <w:sz w:val="24"/>
          <w:szCs w:val="24"/>
        </w:rPr>
        <w:t>рхотово, п.Терентьево, п.Тартат</w:t>
      </w:r>
      <w:r w:rsidR="006B588B" w:rsidRPr="00792D78">
        <w:rPr>
          <w:rFonts w:eastAsia="Times New Roman"/>
          <w:sz w:val="24"/>
          <w:szCs w:val="24"/>
        </w:rPr>
        <w:t>.</w:t>
      </w:r>
    </w:p>
    <w:p w:rsidR="003E595D" w:rsidRPr="00792D78" w:rsidRDefault="00792D78" w:rsidP="00280220">
      <w:pPr>
        <w:shd w:val="clear" w:color="auto" w:fill="FFFFFF"/>
        <w:tabs>
          <w:tab w:val="left" w:pos="864"/>
        </w:tabs>
        <w:spacing w:before="211"/>
        <w:jc w:val="both"/>
        <w:rPr>
          <w:rFonts w:eastAsia="Times New Roman"/>
          <w:sz w:val="24"/>
          <w:szCs w:val="24"/>
        </w:rPr>
      </w:pPr>
      <w:r w:rsidRPr="00792D78">
        <w:rPr>
          <w:spacing w:val="-1"/>
          <w:sz w:val="24"/>
          <w:szCs w:val="24"/>
        </w:rPr>
        <w:lastRenderedPageBreak/>
        <w:t>1.</w:t>
      </w:r>
      <w:r w:rsidR="003E595D" w:rsidRPr="00792D78">
        <w:rPr>
          <w:spacing w:val="-1"/>
          <w:sz w:val="24"/>
          <w:szCs w:val="24"/>
        </w:rPr>
        <w:t>1.5.</w:t>
      </w:r>
      <w:r w:rsidR="007C13BD" w:rsidRPr="00792D78">
        <w:rPr>
          <w:sz w:val="24"/>
          <w:szCs w:val="24"/>
        </w:rPr>
        <w:t xml:space="preserve"> </w:t>
      </w:r>
      <w:r w:rsidR="003E595D" w:rsidRPr="00792D78">
        <w:rPr>
          <w:rFonts w:eastAsia="Times New Roman"/>
          <w:sz w:val="24"/>
          <w:szCs w:val="24"/>
        </w:rPr>
        <w:t>Климат</w:t>
      </w:r>
    </w:p>
    <w:p w:rsidR="00E2481A" w:rsidRPr="00792D78" w:rsidRDefault="00E2481A" w:rsidP="00280220">
      <w:pPr>
        <w:shd w:val="clear" w:color="auto" w:fill="FFFFFF"/>
        <w:tabs>
          <w:tab w:val="left" w:pos="864"/>
        </w:tabs>
        <w:spacing w:before="211"/>
        <w:jc w:val="both"/>
        <w:rPr>
          <w:sz w:val="24"/>
          <w:szCs w:val="24"/>
        </w:rPr>
      </w:pPr>
      <w:r w:rsidRPr="00792D78">
        <w:rPr>
          <w:rFonts w:eastAsia="Times New Roman"/>
          <w:sz w:val="24"/>
          <w:szCs w:val="24"/>
        </w:rPr>
        <w:tab/>
        <w:t xml:space="preserve">Климат города Сосновоборска соответствует климатическим особенностям города </w:t>
      </w:r>
      <w:r w:rsidR="001247B3" w:rsidRPr="00792D78">
        <w:rPr>
          <w:rFonts w:eastAsia="Times New Roman"/>
          <w:sz w:val="24"/>
          <w:szCs w:val="24"/>
        </w:rPr>
        <w:t>К</w:t>
      </w:r>
      <w:r w:rsidRPr="00792D78">
        <w:rPr>
          <w:rFonts w:eastAsia="Times New Roman"/>
          <w:sz w:val="24"/>
          <w:szCs w:val="24"/>
        </w:rPr>
        <w:t>расноярска.</w:t>
      </w:r>
      <w:r w:rsidR="00FE37AA" w:rsidRPr="00792D78">
        <w:rPr>
          <w:rFonts w:eastAsia="Times New Roman"/>
          <w:sz w:val="24"/>
          <w:szCs w:val="24"/>
        </w:rPr>
        <w:t xml:space="preserve"> Климат города – континентальный, умеренный, с холодной зимой и жарким летом.</w:t>
      </w:r>
    </w:p>
    <w:p w:rsidR="003E595D" w:rsidRPr="00792D78" w:rsidRDefault="003E595D" w:rsidP="00280220">
      <w:pPr>
        <w:shd w:val="clear" w:color="auto" w:fill="FFFFFF"/>
        <w:tabs>
          <w:tab w:val="left" w:pos="864"/>
        </w:tabs>
        <w:spacing w:before="206"/>
        <w:jc w:val="both"/>
        <w:rPr>
          <w:rFonts w:eastAsia="Times New Roman"/>
          <w:sz w:val="24"/>
          <w:szCs w:val="24"/>
        </w:rPr>
      </w:pPr>
      <w:r w:rsidRPr="00792D78">
        <w:rPr>
          <w:spacing w:val="-1"/>
          <w:sz w:val="24"/>
          <w:szCs w:val="24"/>
        </w:rPr>
        <w:t>1.1.6.</w:t>
      </w:r>
      <w:r w:rsidR="007C13BD" w:rsidRPr="00792D78">
        <w:rPr>
          <w:spacing w:val="-1"/>
          <w:sz w:val="24"/>
          <w:szCs w:val="24"/>
        </w:rPr>
        <w:t xml:space="preserve"> </w:t>
      </w:r>
      <w:r w:rsidRPr="00792D78">
        <w:rPr>
          <w:rFonts w:eastAsia="Times New Roman"/>
          <w:sz w:val="24"/>
          <w:szCs w:val="24"/>
        </w:rPr>
        <w:t>Водные ресурсы, наличие рек, озер</w:t>
      </w:r>
    </w:p>
    <w:p w:rsidR="003F56C0" w:rsidRPr="00792D78" w:rsidRDefault="00E2481A" w:rsidP="00D54F0C">
      <w:pPr>
        <w:pStyle w:val="ac"/>
        <w:spacing w:after="0"/>
        <w:ind w:firstLine="709"/>
        <w:jc w:val="both"/>
      </w:pPr>
      <w:r w:rsidRPr="00792D78">
        <w:tab/>
        <w:t xml:space="preserve">На территории города нет рек, озер. </w:t>
      </w:r>
      <w:r w:rsidR="00D54F0C" w:rsidRPr="00792D78">
        <w:t xml:space="preserve">В двух километрах от города </w:t>
      </w:r>
      <w:r w:rsidR="003F56C0" w:rsidRPr="00792D78">
        <w:t>протекает река Енисей и Есауловка. Н</w:t>
      </w:r>
      <w:r w:rsidR="00D54F0C" w:rsidRPr="00792D78">
        <w:t>а реке Енисей им</w:t>
      </w:r>
      <w:r w:rsidR="00D54F0C" w:rsidRPr="00792D78">
        <w:t>е</w:t>
      </w:r>
      <w:r w:rsidR="005A556A">
        <w:t>ется пристань.</w:t>
      </w:r>
    </w:p>
    <w:p w:rsidR="00D54F0C" w:rsidRPr="00792D78" w:rsidRDefault="00D54F0C" w:rsidP="00D54F0C">
      <w:pPr>
        <w:pStyle w:val="ac"/>
        <w:spacing w:after="0"/>
        <w:ind w:firstLine="709"/>
        <w:jc w:val="both"/>
      </w:pPr>
      <w:r w:rsidRPr="00792D78">
        <w:t>Железнодорожная линия позволяет грузам своевременно прибыть по назначению. Ближайшая железнодорожная станция «Терентьево» располаг</w:t>
      </w:r>
      <w:r w:rsidRPr="00792D78">
        <w:t>а</w:t>
      </w:r>
      <w:r w:rsidRPr="00792D78">
        <w:t xml:space="preserve">ется в 7 километрах от города, имеется действующая железнодорожная ветка на территорию промышленной площадки. </w:t>
      </w:r>
    </w:p>
    <w:p w:rsidR="00E2481A" w:rsidRPr="00543595" w:rsidRDefault="00E2481A" w:rsidP="00280220">
      <w:pPr>
        <w:shd w:val="clear" w:color="auto" w:fill="FFFFFF"/>
        <w:tabs>
          <w:tab w:val="left" w:pos="864"/>
        </w:tabs>
        <w:jc w:val="both"/>
        <w:rPr>
          <w:color w:val="FF0000"/>
          <w:spacing w:val="-1"/>
          <w:sz w:val="24"/>
          <w:szCs w:val="24"/>
        </w:rPr>
      </w:pPr>
    </w:p>
    <w:p w:rsidR="007F3CA3" w:rsidRPr="00792D78" w:rsidRDefault="00792D78" w:rsidP="00280220">
      <w:pPr>
        <w:shd w:val="clear" w:color="auto" w:fill="FFFFFF"/>
        <w:tabs>
          <w:tab w:val="left" w:pos="864"/>
        </w:tabs>
        <w:jc w:val="both"/>
        <w:rPr>
          <w:sz w:val="24"/>
          <w:szCs w:val="24"/>
        </w:rPr>
      </w:pPr>
      <w:r w:rsidRPr="00792D78">
        <w:rPr>
          <w:spacing w:val="-1"/>
          <w:sz w:val="24"/>
          <w:szCs w:val="24"/>
        </w:rPr>
        <w:t>1.1.</w:t>
      </w:r>
      <w:r w:rsidR="007F3CA3" w:rsidRPr="00792D78">
        <w:rPr>
          <w:spacing w:val="-1"/>
          <w:sz w:val="24"/>
          <w:szCs w:val="24"/>
        </w:rPr>
        <w:t>7.</w:t>
      </w:r>
      <w:r w:rsidR="007C13BD" w:rsidRPr="00792D78">
        <w:rPr>
          <w:sz w:val="24"/>
          <w:szCs w:val="24"/>
        </w:rPr>
        <w:t xml:space="preserve"> </w:t>
      </w:r>
      <w:r w:rsidR="007F3CA3" w:rsidRPr="00792D78">
        <w:rPr>
          <w:rFonts w:eastAsia="Times New Roman"/>
          <w:sz w:val="24"/>
          <w:szCs w:val="24"/>
        </w:rPr>
        <w:t>Органы власти в сфере туризма в муниципальном образовании</w:t>
      </w:r>
    </w:p>
    <w:p w:rsidR="00E2481A" w:rsidRPr="00792D78" w:rsidRDefault="00E2481A" w:rsidP="00280220">
      <w:pPr>
        <w:shd w:val="clear" w:color="auto" w:fill="FFFFFF"/>
        <w:spacing w:line="283" w:lineRule="exact"/>
        <w:ind w:left="710" w:right="97"/>
        <w:jc w:val="both"/>
        <w:rPr>
          <w:rFonts w:eastAsia="Times New Roman"/>
          <w:sz w:val="24"/>
          <w:szCs w:val="24"/>
        </w:rPr>
      </w:pPr>
    </w:p>
    <w:p w:rsidR="00E2481A" w:rsidRPr="00792D78" w:rsidRDefault="00E2481A" w:rsidP="00E2481A">
      <w:pPr>
        <w:shd w:val="clear" w:color="auto" w:fill="FFFFFF"/>
        <w:spacing w:line="283" w:lineRule="exact"/>
        <w:ind w:right="97"/>
        <w:jc w:val="both"/>
        <w:rPr>
          <w:rFonts w:eastAsia="Times New Roman"/>
          <w:sz w:val="24"/>
          <w:szCs w:val="24"/>
        </w:rPr>
      </w:pPr>
      <w:r w:rsidRPr="00792D78">
        <w:rPr>
          <w:rFonts w:eastAsia="Times New Roman"/>
          <w:sz w:val="24"/>
          <w:szCs w:val="24"/>
        </w:rPr>
        <w:tab/>
        <w:t xml:space="preserve">Полномочия по вопросам туризма возложены на Управление культуры, спорта, туризма и молодежной политики администрации города Сосновоборска, руководитель </w:t>
      </w:r>
      <w:r w:rsidR="005A556A">
        <w:rPr>
          <w:rFonts w:eastAsia="Times New Roman"/>
          <w:sz w:val="24"/>
          <w:szCs w:val="24"/>
        </w:rPr>
        <w:t>Белянина Марина Владимировна</w:t>
      </w:r>
      <w:r w:rsidRPr="00792D78">
        <w:rPr>
          <w:rFonts w:eastAsia="Times New Roman"/>
          <w:sz w:val="24"/>
          <w:szCs w:val="24"/>
        </w:rPr>
        <w:t xml:space="preserve">, </w:t>
      </w:r>
      <w:r w:rsidR="005A556A">
        <w:rPr>
          <w:rFonts w:eastAsia="Times New Roman"/>
          <w:sz w:val="24"/>
          <w:szCs w:val="24"/>
        </w:rPr>
        <w:t>главный</w:t>
      </w:r>
      <w:r w:rsidR="00792D78">
        <w:rPr>
          <w:rFonts w:eastAsia="Times New Roman"/>
          <w:sz w:val="24"/>
          <w:szCs w:val="24"/>
        </w:rPr>
        <w:t xml:space="preserve"> специалист Уткина Маргарита Витальевна</w:t>
      </w:r>
      <w:r w:rsidRPr="00792D78">
        <w:rPr>
          <w:rFonts w:eastAsia="Times New Roman"/>
          <w:sz w:val="24"/>
          <w:szCs w:val="24"/>
        </w:rPr>
        <w:t xml:space="preserve">. Сайт территории: </w:t>
      </w:r>
      <w:r w:rsidR="008A7B80" w:rsidRPr="00792D78">
        <w:rPr>
          <w:rFonts w:eastAsia="Times New Roman"/>
          <w:sz w:val="24"/>
          <w:szCs w:val="24"/>
          <w:lang w:val="en-US"/>
        </w:rPr>
        <w:t>sosnovoborsk</w:t>
      </w:r>
      <w:r w:rsidR="008A7B80" w:rsidRPr="00792D78">
        <w:rPr>
          <w:rFonts w:eastAsia="Times New Roman"/>
          <w:sz w:val="24"/>
          <w:szCs w:val="24"/>
        </w:rPr>
        <w:t>-</w:t>
      </w:r>
      <w:r w:rsidR="008A7B80" w:rsidRPr="00792D78">
        <w:rPr>
          <w:rFonts w:eastAsia="Times New Roman"/>
          <w:sz w:val="24"/>
          <w:szCs w:val="24"/>
          <w:lang w:val="en-US"/>
        </w:rPr>
        <w:t>sity</w:t>
      </w:r>
      <w:r w:rsidR="008A7B80" w:rsidRPr="00792D78">
        <w:rPr>
          <w:rFonts w:eastAsia="Times New Roman"/>
          <w:sz w:val="24"/>
          <w:szCs w:val="24"/>
        </w:rPr>
        <w:t>.</w:t>
      </w:r>
      <w:r w:rsidR="008A7B80" w:rsidRPr="00792D78">
        <w:rPr>
          <w:rFonts w:eastAsia="Times New Roman"/>
          <w:sz w:val="24"/>
          <w:szCs w:val="24"/>
          <w:lang w:val="en-US"/>
        </w:rPr>
        <w:t>ru</w:t>
      </w:r>
      <w:r w:rsidR="008A7B80" w:rsidRPr="00792D78">
        <w:rPr>
          <w:rFonts w:eastAsia="Times New Roman"/>
          <w:sz w:val="24"/>
          <w:szCs w:val="24"/>
        </w:rPr>
        <w:t>, тел.8(39131)2-</w:t>
      </w:r>
      <w:r w:rsidR="005A556A">
        <w:rPr>
          <w:rFonts w:eastAsia="Times New Roman"/>
          <w:sz w:val="24"/>
          <w:szCs w:val="24"/>
        </w:rPr>
        <w:t>44-05</w:t>
      </w:r>
      <w:r w:rsidR="008A7B80" w:rsidRPr="00792D78">
        <w:rPr>
          <w:rFonts w:eastAsia="Times New Roman"/>
          <w:sz w:val="24"/>
          <w:szCs w:val="24"/>
        </w:rPr>
        <w:t>.</w:t>
      </w:r>
    </w:p>
    <w:p w:rsidR="00280220" w:rsidRPr="00543595" w:rsidRDefault="00280220" w:rsidP="00280220">
      <w:pPr>
        <w:shd w:val="clear" w:color="auto" w:fill="FFFFFF"/>
        <w:spacing w:line="283" w:lineRule="exact"/>
        <w:ind w:left="710" w:right="97"/>
        <w:jc w:val="both"/>
        <w:rPr>
          <w:color w:val="FF0000"/>
          <w:sz w:val="24"/>
          <w:szCs w:val="24"/>
        </w:rPr>
      </w:pPr>
    </w:p>
    <w:p w:rsidR="00A76357" w:rsidRPr="00792D78" w:rsidRDefault="00792D78" w:rsidP="00280220">
      <w:pPr>
        <w:shd w:val="clear" w:color="auto" w:fill="FFFFFF"/>
        <w:tabs>
          <w:tab w:val="left" w:pos="864"/>
        </w:tabs>
        <w:jc w:val="both"/>
        <w:rPr>
          <w:rFonts w:eastAsia="Times New Roman"/>
          <w:sz w:val="24"/>
          <w:szCs w:val="24"/>
        </w:rPr>
      </w:pPr>
      <w:r w:rsidRPr="00792D78">
        <w:rPr>
          <w:rFonts w:eastAsia="Times New Roman"/>
          <w:sz w:val="24"/>
          <w:szCs w:val="24"/>
        </w:rPr>
        <w:t>1</w:t>
      </w:r>
      <w:r w:rsidR="007F3CA3" w:rsidRPr="00792D78">
        <w:rPr>
          <w:rFonts w:eastAsia="Times New Roman"/>
          <w:sz w:val="24"/>
          <w:szCs w:val="24"/>
        </w:rPr>
        <w:t>.1.8.</w:t>
      </w:r>
      <w:r w:rsidR="007F3CA3" w:rsidRPr="00792D78">
        <w:rPr>
          <w:rFonts w:eastAsia="Times New Roman"/>
          <w:sz w:val="24"/>
          <w:szCs w:val="24"/>
        </w:rPr>
        <w:tab/>
      </w:r>
      <w:r w:rsidR="00A76357" w:rsidRPr="00792D78">
        <w:rPr>
          <w:rFonts w:eastAsia="Times New Roman"/>
          <w:sz w:val="24"/>
          <w:szCs w:val="24"/>
        </w:rPr>
        <w:t>Знаменитые уроженцы</w:t>
      </w:r>
    </w:p>
    <w:p w:rsidR="00984AF1" w:rsidRPr="00792D78" w:rsidRDefault="00984AF1" w:rsidP="00280220">
      <w:pPr>
        <w:shd w:val="clear" w:color="auto" w:fill="FFFFFF"/>
        <w:tabs>
          <w:tab w:val="left" w:pos="864"/>
        </w:tabs>
        <w:jc w:val="both"/>
        <w:rPr>
          <w:rFonts w:eastAsia="Times New Roman"/>
          <w:sz w:val="24"/>
          <w:szCs w:val="24"/>
        </w:rPr>
      </w:pPr>
    </w:p>
    <w:p w:rsidR="008A7B80" w:rsidRPr="00792D78" w:rsidRDefault="008A7B80" w:rsidP="00280220">
      <w:pPr>
        <w:shd w:val="clear" w:color="auto" w:fill="FFFFFF"/>
        <w:tabs>
          <w:tab w:val="left" w:pos="864"/>
        </w:tabs>
        <w:jc w:val="both"/>
        <w:rPr>
          <w:rFonts w:eastAsia="Times New Roman"/>
          <w:sz w:val="24"/>
          <w:szCs w:val="24"/>
        </w:rPr>
      </w:pPr>
      <w:r w:rsidRPr="00792D78">
        <w:rPr>
          <w:rFonts w:eastAsia="Times New Roman"/>
          <w:sz w:val="24"/>
          <w:szCs w:val="24"/>
        </w:rPr>
        <w:tab/>
        <w:t xml:space="preserve">Первый директор Красноярского завода </w:t>
      </w:r>
      <w:r w:rsidR="00CE5FF1" w:rsidRPr="00792D78">
        <w:rPr>
          <w:rFonts w:eastAsia="Times New Roman"/>
          <w:sz w:val="24"/>
          <w:szCs w:val="24"/>
        </w:rPr>
        <w:t xml:space="preserve">автомобильных прицепов </w:t>
      </w:r>
      <w:r w:rsidRPr="00792D78">
        <w:rPr>
          <w:rFonts w:eastAsia="Times New Roman"/>
          <w:sz w:val="24"/>
          <w:szCs w:val="24"/>
        </w:rPr>
        <w:t>– Юрий Иванович Матвеев</w:t>
      </w:r>
      <w:r w:rsidR="00CE5FF1" w:rsidRPr="00792D78">
        <w:rPr>
          <w:rFonts w:eastAsia="Times New Roman"/>
          <w:sz w:val="24"/>
          <w:szCs w:val="24"/>
        </w:rPr>
        <w:t>, имеет звание почетный гражданин города Сосновоборска. В честь Юрия Ивановича Матвеева названа площадь города</w:t>
      </w:r>
      <w:r w:rsidR="00584C45" w:rsidRPr="00792D78">
        <w:rPr>
          <w:rFonts w:eastAsia="Times New Roman"/>
          <w:sz w:val="24"/>
          <w:szCs w:val="24"/>
        </w:rPr>
        <w:t>.</w:t>
      </w:r>
    </w:p>
    <w:p w:rsidR="00584C45" w:rsidRPr="00543595" w:rsidRDefault="00584C45" w:rsidP="00280220">
      <w:pPr>
        <w:shd w:val="clear" w:color="auto" w:fill="FFFFFF"/>
        <w:tabs>
          <w:tab w:val="left" w:pos="864"/>
        </w:tabs>
        <w:ind w:right="-44"/>
        <w:jc w:val="both"/>
        <w:rPr>
          <w:color w:val="FF0000"/>
          <w:sz w:val="28"/>
          <w:szCs w:val="28"/>
        </w:rPr>
      </w:pPr>
    </w:p>
    <w:p w:rsidR="007F3CA3" w:rsidRPr="00792D78" w:rsidRDefault="007F3CA3" w:rsidP="00280220">
      <w:pPr>
        <w:shd w:val="clear" w:color="auto" w:fill="FFFFFF"/>
        <w:tabs>
          <w:tab w:val="left" w:pos="864"/>
        </w:tabs>
        <w:ind w:right="-44"/>
        <w:jc w:val="both"/>
        <w:rPr>
          <w:rFonts w:eastAsia="Times New Roman"/>
          <w:sz w:val="24"/>
          <w:szCs w:val="24"/>
        </w:rPr>
      </w:pPr>
      <w:r w:rsidRPr="00792D78">
        <w:rPr>
          <w:sz w:val="24"/>
          <w:szCs w:val="24"/>
        </w:rPr>
        <w:t>1.1.9.</w:t>
      </w:r>
      <w:r w:rsidRPr="00792D78">
        <w:rPr>
          <w:sz w:val="24"/>
          <w:szCs w:val="24"/>
        </w:rPr>
        <w:tab/>
      </w:r>
      <w:r w:rsidRPr="00792D78">
        <w:rPr>
          <w:rFonts w:eastAsia="Times New Roman"/>
          <w:spacing w:val="-1"/>
          <w:sz w:val="24"/>
          <w:szCs w:val="24"/>
        </w:rPr>
        <w:t>Транспортная инфраструктура</w:t>
      </w:r>
      <w:r w:rsidR="00A76357" w:rsidRPr="00792D78">
        <w:rPr>
          <w:rFonts w:eastAsia="Times New Roman"/>
          <w:spacing w:val="-1"/>
          <w:sz w:val="24"/>
          <w:szCs w:val="24"/>
        </w:rPr>
        <w:t xml:space="preserve">. </w:t>
      </w:r>
      <w:r w:rsidRPr="00792D78">
        <w:rPr>
          <w:rFonts w:eastAsia="Times New Roman"/>
          <w:spacing w:val="-1"/>
          <w:sz w:val="24"/>
          <w:szCs w:val="24"/>
        </w:rPr>
        <w:t>Авиационный транспорт</w:t>
      </w:r>
    </w:p>
    <w:p w:rsidR="00584C45" w:rsidRPr="00792D78" w:rsidRDefault="00584C45" w:rsidP="00280220">
      <w:pPr>
        <w:shd w:val="clear" w:color="auto" w:fill="FFFFFF"/>
        <w:tabs>
          <w:tab w:val="left" w:pos="984"/>
        </w:tabs>
        <w:spacing w:before="86"/>
        <w:jc w:val="both"/>
        <w:rPr>
          <w:spacing w:val="-4"/>
          <w:sz w:val="24"/>
          <w:szCs w:val="24"/>
        </w:rPr>
      </w:pPr>
      <w:r w:rsidRPr="00792D78">
        <w:rPr>
          <w:spacing w:val="-4"/>
          <w:sz w:val="24"/>
          <w:szCs w:val="24"/>
        </w:rPr>
        <w:tab/>
        <w:t xml:space="preserve">Аэропортов на территории </w:t>
      </w:r>
      <w:r w:rsidR="00B84EE2" w:rsidRPr="00792D78">
        <w:rPr>
          <w:spacing w:val="-4"/>
          <w:sz w:val="24"/>
          <w:szCs w:val="24"/>
        </w:rPr>
        <w:t>муници</w:t>
      </w:r>
      <w:r w:rsidR="007B57FC" w:rsidRPr="00792D78">
        <w:rPr>
          <w:spacing w:val="-4"/>
          <w:sz w:val="24"/>
          <w:szCs w:val="24"/>
        </w:rPr>
        <w:t>пального образования город</w:t>
      </w:r>
      <w:r w:rsidR="00B84EE2" w:rsidRPr="00792D78">
        <w:rPr>
          <w:spacing w:val="-4"/>
          <w:sz w:val="24"/>
          <w:szCs w:val="24"/>
        </w:rPr>
        <w:t xml:space="preserve"> Сосновоборск </w:t>
      </w:r>
      <w:r w:rsidRPr="00792D78">
        <w:rPr>
          <w:spacing w:val="-4"/>
          <w:sz w:val="24"/>
          <w:szCs w:val="24"/>
        </w:rPr>
        <w:t>нет.</w:t>
      </w:r>
      <w:r w:rsidR="00B84EE2" w:rsidRPr="00792D78">
        <w:rPr>
          <w:spacing w:val="-4"/>
          <w:sz w:val="24"/>
          <w:szCs w:val="24"/>
        </w:rPr>
        <w:t xml:space="preserve"> Ближай</w:t>
      </w:r>
      <w:r w:rsidR="00F47108" w:rsidRPr="00792D78">
        <w:rPr>
          <w:spacing w:val="-4"/>
          <w:sz w:val="24"/>
          <w:szCs w:val="24"/>
        </w:rPr>
        <w:t>ш</w:t>
      </w:r>
      <w:r w:rsidR="00B84EE2" w:rsidRPr="00792D78">
        <w:rPr>
          <w:spacing w:val="-4"/>
          <w:sz w:val="24"/>
          <w:szCs w:val="24"/>
        </w:rPr>
        <w:t xml:space="preserve">ие от города аэропорты: </w:t>
      </w:r>
      <w:r w:rsidR="00EC6613" w:rsidRPr="00792D78">
        <w:rPr>
          <w:spacing w:val="-4"/>
          <w:sz w:val="24"/>
          <w:szCs w:val="24"/>
        </w:rPr>
        <w:t>«Черемшанка» – 51 км., «Емельяново» – 54 км.</w:t>
      </w:r>
      <w:r w:rsidR="0066482A" w:rsidRPr="00792D78">
        <w:rPr>
          <w:spacing w:val="-4"/>
          <w:sz w:val="24"/>
          <w:szCs w:val="24"/>
        </w:rPr>
        <w:t>, «Красноярск» - 34 км.</w:t>
      </w:r>
    </w:p>
    <w:p w:rsidR="007F3CA3" w:rsidRPr="00792D78" w:rsidRDefault="00792D78" w:rsidP="00280220">
      <w:pPr>
        <w:shd w:val="clear" w:color="auto" w:fill="FFFFFF"/>
        <w:tabs>
          <w:tab w:val="left" w:pos="984"/>
        </w:tabs>
        <w:spacing w:before="86"/>
        <w:jc w:val="both"/>
        <w:rPr>
          <w:sz w:val="24"/>
          <w:szCs w:val="24"/>
        </w:rPr>
      </w:pPr>
      <w:r w:rsidRPr="00792D78">
        <w:rPr>
          <w:spacing w:val="-4"/>
          <w:sz w:val="24"/>
          <w:szCs w:val="24"/>
        </w:rPr>
        <w:t>1.</w:t>
      </w:r>
      <w:r w:rsidR="00A76357" w:rsidRPr="00792D78">
        <w:rPr>
          <w:spacing w:val="-4"/>
          <w:sz w:val="24"/>
          <w:szCs w:val="24"/>
        </w:rPr>
        <w:t>1.10</w:t>
      </w:r>
      <w:r w:rsidR="007F3CA3" w:rsidRPr="00792D78">
        <w:rPr>
          <w:spacing w:val="-4"/>
          <w:sz w:val="24"/>
          <w:szCs w:val="24"/>
        </w:rPr>
        <w:t>.</w:t>
      </w:r>
      <w:r w:rsidR="007F3CA3" w:rsidRPr="00792D78">
        <w:rPr>
          <w:sz w:val="24"/>
          <w:szCs w:val="24"/>
        </w:rPr>
        <w:tab/>
      </w:r>
      <w:r w:rsidR="007F3CA3" w:rsidRPr="00792D78">
        <w:rPr>
          <w:rFonts w:eastAsia="Times New Roman"/>
          <w:spacing w:val="-1"/>
          <w:sz w:val="24"/>
          <w:szCs w:val="24"/>
        </w:rPr>
        <w:t>Транспортная инфраструктура. Автомобильный транспорт</w:t>
      </w:r>
    </w:p>
    <w:p w:rsidR="00A54B93" w:rsidRPr="00792D78" w:rsidRDefault="00A54B93" w:rsidP="00A54B93">
      <w:pPr>
        <w:ind w:firstLine="709"/>
        <w:jc w:val="both"/>
        <w:rPr>
          <w:sz w:val="24"/>
          <w:szCs w:val="24"/>
        </w:rPr>
      </w:pPr>
      <w:r w:rsidRPr="00792D78">
        <w:rPr>
          <w:sz w:val="24"/>
          <w:szCs w:val="24"/>
        </w:rPr>
        <w:t xml:space="preserve">Пассажирские перевозки на пригородных (межмуниципальных) маршрутах города Сосновоборска осуществляются полностью субъектами малого предпринимательства. Крупных и средних предприятий на территории города с видом деятельности «транспорт» не зарегистрировано. </w:t>
      </w:r>
    </w:p>
    <w:p w:rsidR="00A54B93" w:rsidRPr="00792D78" w:rsidRDefault="00A54B93" w:rsidP="00A54B93">
      <w:pPr>
        <w:ind w:firstLine="709"/>
        <w:jc w:val="both"/>
        <w:rPr>
          <w:sz w:val="24"/>
          <w:szCs w:val="24"/>
        </w:rPr>
      </w:pPr>
      <w:r w:rsidRPr="00792D78">
        <w:rPr>
          <w:sz w:val="24"/>
          <w:szCs w:val="24"/>
        </w:rPr>
        <w:t>Муниципального транспорта в городе нет.</w:t>
      </w:r>
    </w:p>
    <w:p w:rsidR="00A54B93" w:rsidRPr="00792D78" w:rsidRDefault="00A54B93" w:rsidP="00A54B93">
      <w:pPr>
        <w:ind w:firstLine="709"/>
        <w:jc w:val="both"/>
        <w:rPr>
          <w:sz w:val="24"/>
          <w:szCs w:val="24"/>
        </w:rPr>
      </w:pPr>
      <w:r w:rsidRPr="00792D78">
        <w:rPr>
          <w:sz w:val="24"/>
          <w:szCs w:val="24"/>
        </w:rPr>
        <w:t xml:space="preserve">Активное освоение новых жилых микрорайонов, строительство жилья увеличивает потребность в развитии и строительстве транспортной инфраструктуры города. Общая протяженность автомобильных дорог по территории города составляет 32,6 км, все дороги имеют твердое покрытие. </w:t>
      </w:r>
    </w:p>
    <w:p w:rsidR="00A54B93" w:rsidRPr="00792D78" w:rsidRDefault="00A54B93" w:rsidP="00A54B93">
      <w:pPr>
        <w:pStyle w:val="ac"/>
        <w:spacing w:after="0"/>
        <w:ind w:firstLine="720"/>
        <w:jc w:val="both"/>
      </w:pPr>
      <w:r w:rsidRPr="00792D78">
        <w:t xml:space="preserve">В рамках развития Красноярской агломерации активными темпами </w:t>
      </w:r>
      <w:r w:rsidR="002A35C1">
        <w:t>проведена</w:t>
      </w:r>
      <w:r w:rsidRPr="00792D78">
        <w:t xml:space="preserve"> реконструкция дороги Красноярск-Железногорск. В 2012 году введена в действие новая транспортная развязка для въезда в город Сосновоборск, что положительным образом сказалось на обеспечени</w:t>
      </w:r>
      <w:r w:rsidR="002A35C1">
        <w:t>и</w:t>
      </w:r>
      <w:r w:rsidRPr="00792D78">
        <w:t xml:space="preserve"> транспортной доступности населения города. Ежедневно транспортная пассажирская связь с краевым центром осуществляется посредством автобусных перевозок, по семи маршрутам, в разные районы г. Красноярска, ежедневно на линиях работает до 100 транспортных единиц автомобильной техники.</w:t>
      </w:r>
    </w:p>
    <w:p w:rsidR="00A54B93" w:rsidRPr="00792D78" w:rsidRDefault="00A54B93" w:rsidP="00A54B93">
      <w:pPr>
        <w:ind w:firstLine="708"/>
        <w:jc w:val="both"/>
        <w:rPr>
          <w:sz w:val="24"/>
          <w:szCs w:val="24"/>
        </w:rPr>
      </w:pPr>
      <w:r w:rsidRPr="00792D78">
        <w:rPr>
          <w:sz w:val="24"/>
          <w:szCs w:val="24"/>
        </w:rPr>
        <w:t xml:space="preserve">На сегодняшний день перевозка населения автомобильным транспортом городского сообщения осуществляется по двум маршрутам, с выпуском на маршрут трех единиц транспортных средств вместимостью по 25 посадочных мест. Маршруты являются социально-значимым, предоставляется право проезда льготным категориям пассажиров по транспортным картам и единым социальным проездным билетам (74% пассажиров – льготная категория граждан). Маршрутная сеть разработана таким образом, чтобы обеспечить доступность социальных объектов, расположенных на территории города. </w:t>
      </w:r>
    </w:p>
    <w:p w:rsidR="00A54B93" w:rsidRPr="00792D78" w:rsidRDefault="00A54B93" w:rsidP="00A54B93">
      <w:pPr>
        <w:shd w:val="clear" w:color="auto" w:fill="FFFFFF"/>
        <w:ind w:firstLine="709"/>
        <w:jc w:val="both"/>
        <w:rPr>
          <w:sz w:val="24"/>
          <w:szCs w:val="24"/>
        </w:rPr>
      </w:pPr>
      <w:r w:rsidRPr="00792D78">
        <w:rPr>
          <w:sz w:val="24"/>
          <w:szCs w:val="24"/>
        </w:rPr>
        <w:t xml:space="preserve">В 2015-2016 годах </w:t>
      </w:r>
      <w:r w:rsidR="00792D78" w:rsidRPr="00792D78">
        <w:rPr>
          <w:sz w:val="24"/>
          <w:szCs w:val="24"/>
        </w:rPr>
        <w:t>проводилась</w:t>
      </w:r>
      <w:r w:rsidRPr="00792D78">
        <w:rPr>
          <w:sz w:val="24"/>
          <w:szCs w:val="24"/>
        </w:rPr>
        <w:t xml:space="preserve"> оптимизация и развитие маршрутной сети городского </w:t>
      </w:r>
      <w:r w:rsidRPr="00792D78">
        <w:rPr>
          <w:sz w:val="24"/>
          <w:szCs w:val="24"/>
        </w:rPr>
        <w:lastRenderedPageBreak/>
        <w:t>транспорта за счет организации новых маршрутов, проходящих по местам максимально возможного формирования пассажиропотока, в увязке с перспективами градостроительства и развитием улично-дорожной сети, в целях обеспечения жителей города регулярным автобусным сообщением в полном объеме. При оптимизации маршрутной сети предполагается увеличение общей протяженности маршрута.</w:t>
      </w:r>
    </w:p>
    <w:p w:rsidR="00A54B93" w:rsidRPr="00792D78" w:rsidRDefault="00A54B93" w:rsidP="00A54B93">
      <w:pPr>
        <w:ind w:firstLine="708"/>
        <w:jc w:val="both"/>
        <w:rPr>
          <w:sz w:val="24"/>
          <w:szCs w:val="24"/>
        </w:rPr>
      </w:pPr>
      <w:r w:rsidRPr="00792D78">
        <w:rPr>
          <w:sz w:val="24"/>
          <w:szCs w:val="24"/>
        </w:rPr>
        <w:t xml:space="preserve">Реализация планов развития муниципального пассажирского транспорта в городе позволяет решить проблему доступности жителей города к социально-значимым объектам с охватом всех микрорайонов города, осуществить регулярное автобусное сообщение с административным центром городского округа.  </w:t>
      </w:r>
    </w:p>
    <w:p w:rsidR="00A54B93" w:rsidRPr="00792D78" w:rsidRDefault="00A54B93" w:rsidP="00A54B93">
      <w:pPr>
        <w:pStyle w:val="ac"/>
        <w:spacing w:after="0"/>
        <w:ind w:firstLine="720"/>
        <w:jc w:val="both"/>
      </w:pPr>
      <w:r w:rsidRPr="00792D78">
        <w:t>Кроме того, ежегодно организуются сезонные маршруты для перевозки пассажиров в садоводческие товарищества (2-пригородные и 1 межмуниципальный Малый Кускун).</w:t>
      </w:r>
    </w:p>
    <w:p w:rsidR="00A54B93" w:rsidRPr="00792D78" w:rsidRDefault="00A54B93" w:rsidP="00280220">
      <w:pPr>
        <w:shd w:val="clear" w:color="auto" w:fill="FFFFFF"/>
        <w:tabs>
          <w:tab w:val="left" w:pos="984"/>
        </w:tabs>
        <w:spacing w:before="101"/>
        <w:jc w:val="both"/>
        <w:rPr>
          <w:spacing w:val="-2"/>
          <w:sz w:val="24"/>
          <w:szCs w:val="24"/>
        </w:rPr>
      </w:pPr>
    </w:p>
    <w:p w:rsidR="007F3CA3" w:rsidRPr="00792D78" w:rsidRDefault="00792D78" w:rsidP="00280220">
      <w:pPr>
        <w:shd w:val="clear" w:color="auto" w:fill="FFFFFF"/>
        <w:tabs>
          <w:tab w:val="left" w:pos="984"/>
        </w:tabs>
        <w:spacing w:before="101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1.1.</w:t>
      </w:r>
      <w:r w:rsidR="00A76357" w:rsidRPr="00792D78">
        <w:rPr>
          <w:spacing w:val="-2"/>
          <w:sz w:val="24"/>
          <w:szCs w:val="24"/>
        </w:rPr>
        <w:t>11</w:t>
      </w:r>
      <w:r w:rsidR="007F3CA3" w:rsidRPr="00792D78">
        <w:rPr>
          <w:spacing w:val="-2"/>
          <w:sz w:val="24"/>
          <w:szCs w:val="24"/>
        </w:rPr>
        <w:t>.</w:t>
      </w:r>
      <w:r w:rsidR="007F3CA3" w:rsidRPr="00792D78">
        <w:rPr>
          <w:sz w:val="24"/>
          <w:szCs w:val="24"/>
        </w:rPr>
        <w:tab/>
      </w:r>
      <w:r w:rsidR="007F3CA3" w:rsidRPr="00792D78">
        <w:rPr>
          <w:rFonts w:eastAsia="Times New Roman"/>
          <w:spacing w:val="-1"/>
          <w:sz w:val="24"/>
          <w:szCs w:val="24"/>
        </w:rPr>
        <w:t>Транспортная инфраструктура. Водный транспорт</w:t>
      </w:r>
    </w:p>
    <w:p w:rsidR="00584C45" w:rsidRPr="00792D78" w:rsidRDefault="00584C45" w:rsidP="00280220">
      <w:pPr>
        <w:shd w:val="clear" w:color="auto" w:fill="FFFFFF"/>
        <w:tabs>
          <w:tab w:val="left" w:pos="984"/>
        </w:tabs>
        <w:spacing w:before="96"/>
        <w:jc w:val="both"/>
        <w:rPr>
          <w:spacing w:val="-2"/>
          <w:sz w:val="24"/>
          <w:szCs w:val="24"/>
        </w:rPr>
      </w:pPr>
      <w:r w:rsidRPr="00792D78">
        <w:rPr>
          <w:spacing w:val="-2"/>
          <w:sz w:val="24"/>
          <w:szCs w:val="24"/>
        </w:rPr>
        <w:tab/>
        <w:t>Отсутствует</w:t>
      </w:r>
    </w:p>
    <w:p w:rsidR="007F3CA3" w:rsidRPr="00792D78" w:rsidRDefault="00792D78" w:rsidP="00280220">
      <w:pPr>
        <w:shd w:val="clear" w:color="auto" w:fill="FFFFFF"/>
        <w:tabs>
          <w:tab w:val="left" w:pos="984"/>
        </w:tabs>
        <w:spacing w:before="96"/>
        <w:jc w:val="both"/>
        <w:rPr>
          <w:sz w:val="24"/>
          <w:szCs w:val="24"/>
        </w:rPr>
      </w:pPr>
      <w:r w:rsidRPr="00792D78">
        <w:rPr>
          <w:spacing w:val="-2"/>
          <w:sz w:val="24"/>
          <w:szCs w:val="24"/>
        </w:rPr>
        <w:t>1</w:t>
      </w:r>
      <w:r w:rsidR="00A76357" w:rsidRPr="00792D78">
        <w:rPr>
          <w:spacing w:val="-2"/>
          <w:sz w:val="24"/>
          <w:szCs w:val="24"/>
        </w:rPr>
        <w:t>.1.12</w:t>
      </w:r>
      <w:r w:rsidR="007F3CA3" w:rsidRPr="00792D78">
        <w:rPr>
          <w:spacing w:val="-2"/>
          <w:sz w:val="24"/>
          <w:szCs w:val="24"/>
        </w:rPr>
        <w:t>.</w:t>
      </w:r>
      <w:r w:rsidR="007F3CA3" w:rsidRPr="00792D78">
        <w:rPr>
          <w:sz w:val="24"/>
          <w:szCs w:val="24"/>
        </w:rPr>
        <w:tab/>
      </w:r>
      <w:r w:rsidR="007F3CA3" w:rsidRPr="00792D78">
        <w:rPr>
          <w:rFonts w:eastAsia="Times New Roman"/>
          <w:spacing w:val="-1"/>
          <w:sz w:val="24"/>
          <w:szCs w:val="24"/>
        </w:rPr>
        <w:t>Транспортная инфраструктура. Железнодорожный транспорт</w:t>
      </w:r>
    </w:p>
    <w:p w:rsidR="00584C45" w:rsidRPr="00792D78" w:rsidRDefault="00584C45" w:rsidP="00280220">
      <w:pPr>
        <w:shd w:val="clear" w:color="auto" w:fill="FFFFFF"/>
        <w:tabs>
          <w:tab w:val="left" w:pos="984"/>
        </w:tabs>
        <w:spacing w:before="96"/>
        <w:jc w:val="both"/>
        <w:rPr>
          <w:rFonts w:eastAsia="Times New Roman"/>
          <w:spacing w:val="-1"/>
          <w:sz w:val="24"/>
          <w:szCs w:val="24"/>
        </w:rPr>
      </w:pPr>
      <w:r w:rsidRPr="00792D78">
        <w:rPr>
          <w:rFonts w:eastAsia="Times New Roman"/>
          <w:spacing w:val="-1"/>
          <w:sz w:val="24"/>
          <w:szCs w:val="24"/>
        </w:rPr>
        <w:tab/>
      </w:r>
      <w:r w:rsidR="00A54B93" w:rsidRPr="00792D78">
        <w:rPr>
          <w:rFonts w:eastAsia="Times New Roman"/>
          <w:spacing w:val="-1"/>
          <w:sz w:val="24"/>
          <w:szCs w:val="24"/>
        </w:rPr>
        <w:t xml:space="preserve">В городе Сосновоборске железнодорожный транспорт отсутствует. </w:t>
      </w:r>
      <w:r w:rsidR="00792D78" w:rsidRPr="00792D78">
        <w:rPr>
          <w:rFonts w:eastAsia="Times New Roman"/>
          <w:spacing w:val="-1"/>
          <w:sz w:val="24"/>
          <w:szCs w:val="24"/>
        </w:rPr>
        <w:t>Ближайшая</w:t>
      </w:r>
      <w:r w:rsidR="00A54B93" w:rsidRPr="00792D78">
        <w:rPr>
          <w:rFonts w:eastAsia="Times New Roman"/>
          <w:spacing w:val="-1"/>
          <w:sz w:val="24"/>
          <w:szCs w:val="24"/>
        </w:rPr>
        <w:t xml:space="preserve"> железнодорожная станция расположена в 20-ти км. на станции «Базаиха» г.Красноярск. </w:t>
      </w:r>
    </w:p>
    <w:p w:rsidR="00A54B93" w:rsidRPr="00792D78" w:rsidRDefault="00A54B93" w:rsidP="00280220">
      <w:pPr>
        <w:shd w:val="clear" w:color="auto" w:fill="FFFFFF"/>
        <w:tabs>
          <w:tab w:val="left" w:pos="984"/>
        </w:tabs>
        <w:spacing w:before="96"/>
        <w:jc w:val="both"/>
        <w:rPr>
          <w:rFonts w:eastAsia="Times New Roman"/>
          <w:spacing w:val="-1"/>
          <w:sz w:val="28"/>
          <w:szCs w:val="28"/>
        </w:rPr>
      </w:pPr>
      <w:r w:rsidRPr="00792D78">
        <w:rPr>
          <w:rFonts w:eastAsia="Times New Roman"/>
          <w:spacing w:val="-1"/>
          <w:sz w:val="24"/>
          <w:szCs w:val="24"/>
        </w:rPr>
        <w:tab/>
        <w:t>Планируется запуск электрички для междугороднего соединения с городами Красноярск, Железногорск.</w:t>
      </w:r>
    </w:p>
    <w:p w:rsidR="00E94A3D" w:rsidRPr="00792D78" w:rsidRDefault="00792D78" w:rsidP="00280220">
      <w:pPr>
        <w:shd w:val="clear" w:color="auto" w:fill="FFFFFF"/>
        <w:tabs>
          <w:tab w:val="left" w:pos="984"/>
        </w:tabs>
        <w:spacing w:before="96"/>
        <w:jc w:val="both"/>
        <w:rPr>
          <w:rFonts w:eastAsia="Times New Roman"/>
          <w:spacing w:val="-1"/>
          <w:sz w:val="24"/>
          <w:szCs w:val="24"/>
        </w:rPr>
      </w:pPr>
      <w:r w:rsidRPr="00792D78">
        <w:rPr>
          <w:rFonts w:eastAsia="Times New Roman"/>
          <w:spacing w:val="-1"/>
          <w:sz w:val="24"/>
          <w:szCs w:val="24"/>
        </w:rPr>
        <w:t>1.1.</w:t>
      </w:r>
      <w:r w:rsidR="00A76357" w:rsidRPr="00792D78">
        <w:rPr>
          <w:rFonts w:eastAsia="Times New Roman"/>
          <w:spacing w:val="-1"/>
          <w:sz w:val="24"/>
          <w:szCs w:val="24"/>
        </w:rPr>
        <w:t>13</w:t>
      </w:r>
      <w:r w:rsidR="00E94A3D" w:rsidRPr="00792D78">
        <w:rPr>
          <w:rFonts w:eastAsia="Times New Roman"/>
          <w:spacing w:val="-1"/>
          <w:sz w:val="24"/>
          <w:szCs w:val="24"/>
        </w:rPr>
        <w:t>. Общественные организации и объединения в сфере туризма</w:t>
      </w:r>
    </w:p>
    <w:p w:rsidR="00584C45" w:rsidRPr="00792D78" w:rsidRDefault="00584C45" w:rsidP="0092509C">
      <w:pPr>
        <w:shd w:val="clear" w:color="auto" w:fill="FFFFFF"/>
        <w:tabs>
          <w:tab w:val="left" w:pos="984"/>
        </w:tabs>
        <w:spacing w:before="96"/>
        <w:jc w:val="both"/>
        <w:rPr>
          <w:rFonts w:eastAsia="Times New Roman"/>
          <w:spacing w:val="-1"/>
          <w:sz w:val="24"/>
          <w:szCs w:val="24"/>
        </w:rPr>
      </w:pPr>
      <w:r w:rsidRPr="00792D78">
        <w:rPr>
          <w:rFonts w:eastAsia="Times New Roman"/>
          <w:spacing w:val="-1"/>
          <w:sz w:val="24"/>
          <w:szCs w:val="24"/>
        </w:rPr>
        <w:tab/>
      </w:r>
      <w:r w:rsidR="00792D78" w:rsidRPr="00792D78">
        <w:rPr>
          <w:rFonts w:eastAsia="Times New Roman"/>
          <w:spacing w:val="-1"/>
          <w:sz w:val="24"/>
          <w:szCs w:val="24"/>
        </w:rPr>
        <w:t>Отсутствуют</w:t>
      </w:r>
    </w:p>
    <w:p w:rsidR="00E94A3D" w:rsidRDefault="00792D78" w:rsidP="0092509C">
      <w:pPr>
        <w:shd w:val="clear" w:color="auto" w:fill="FFFFFF"/>
        <w:tabs>
          <w:tab w:val="left" w:pos="998"/>
        </w:tabs>
        <w:spacing w:before="317"/>
        <w:jc w:val="both"/>
        <w:rPr>
          <w:rFonts w:eastAsia="Times New Roman"/>
          <w:spacing w:val="-1"/>
          <w:sz w:val="24"/>
          <w:szCs w:val="24"/>
        </w:rPr>
      </w:pPr>
      <w:r w:rsidRPr="00792D78">
        <w:rPr>
          <w:spacing w:val="-2"/>
          <w:sz w:val="24"/>
          <w:szCs w:val="24"/>
        </w:rPr>
        <w:t>1.1.</w:t>
      </w:r>
      <w:r w:rsidR="00A76357" w:rsidRPr="00792D78">
        <w:rPr>
          <w:spacing w:val="-2"/>
          <w:sz w:val="24"/>
          <w:szCs w:val="24"/>
        </w:rPr>
        <w:t>14</w:t>
      </w:r>
      <w:r w:rsidR="00E94A3D" w:rsidRPr="00792D78">
        <w:rPr>
          <w:spacing w:val="-2"/>
          <w:sz w:val="24"/>
          <w:szCs w:val="24"/>
        </w:rPr>
        <w:t>.</w:t>
      </w:r>
      <w:r w:rsidR="00E94A3D" w:rsidRPr="00792D78">
        <w:rPr>
          <w:sz w:val="24"/>
          <w:szCs w:val="24"/>
        </w:rPr>
        <w:tab/>
      </w:r>
      <w:r w:rsidR="00E94A3D" w:rsidRPr="00792D78">
        <w:rPr>
          <w:rFonts w:eastAsia="Times New Roman"/>
          <w:spacing w:val="-1"/>
          <w:sz w:val="24"/>
          <w:szCs w:val="24"/>
        </w:rPr>
        <w:t>Туристско</w:t>
      </w:r>
      <w:r>
        <w:rPr>
          <w:rFonts w:eastAsia="Times New Roman"/>
          <w:spacing w:val="-1"/>
          <w:sz w:val="24"/>
          <w:szCs w:val="24"/>
        </w:rPr>
        <w:t>-</w:t>
      </w:r>
      <w:r w:rsidR="00E94A3D" w:rsidRPr="00792D78">
        <w:rPr>
          <w:rFonts w:eastAsia="Times New Roman"/>
          <w:spacing w:val="-1"/>
          <w:sz w:val="24"/>
          <w:szCs w:val="24"/>
        </w:rPr>
        <w:t xml:space="preserve"> информационные центры</w:t>
      </w:r>
    </w:p>
    <w:p w:rsidR="00061F19" w:rsidRDefault="00061F19" w:rsidP="0092509C">
      <w:pPr>
        <w:shd w:val="clear" w:color="auto" w:fill="FFFFFF"/>
        <w:tabs>
          <w:tab w:val="left" w:pos="998"/>
        </w:tabs>
        <w:spacing w:before="317"/>
        <w:jc w:val="both"/>
        <w:rPr>
          <w:rFonts w:eastAsia="Times New Roman"/>
          <w:spacing w:val="-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9"/>
        <w:gridCol w:w="2095"/>
        <w:gridCol w:w="2512"/>
        <w:gridCol w:w="2664"/>
      </w:tblGrid>
      <w:tr w:rsidR="00061F19" w:rsidRPr="00170AFD" w:rsidTr="00030A72">
        <w:trPr>
          <w:trHeight w:val="495"/>
        </w:trPr>
        <w:tc>
          <w:tcPr>
            <w:tcW w:w="2439" w:type="dxa"/>
          </w:tcPr>
          <w:p w:rsidR="00061F19" w:rsidRPr="00170AFD" w:rsidRDefault="00061F19" w:rsidP="00030A72">
            <w:pPr>
              <w:jc w:val="center"/>
              <w:outlineLvl w:val="3"/>
            </w:pPr>
            <w:r w:rsidRPr="00170AFD">
              <w:rPr>
                <w:b/>
                <w:bCs/>
                <w:sz w:val="21"/>
                <w:szCs w:val="21"/>
                <w:bdr w:val="none" w:sz="0" w:space="0" w:color="auto" w:frame="1"/>
              </w:rPr>
              <w:t>Название</w:t>
            </w:r>
          </w:p>
        </w:tc>
        <w:tc>
          <w:tcPr>
            <w:tcW w:w="2095" w:type="dxa"/>
          </w:tcPr>
          <w:p w:rsidR="00061F19" w:rsidRPr="00170AFD" w:rsidRDefault="00061F19" w:rsidP="00030A72">
            <w:pPr>
              <w:jc w:val="center"/>
              <w:outlineLvl w:val="3"/>
            </w:pPr>
            <w:r w:rsidRPr="00170AFD">
              <w:rPr>
                <w:b/>
                <w:bCs/>
                <w:sz w:val="21"/>
                <w:szCs w:val="21"/>
                <w:bdr w:val="none" w:sz="0" w:space="0" w:color="auto" w:frame="1"/>
              </w:rPr>
              <w:t>Адрес</w:t>
            </w:r>
          </w:p>
        </w:tc>
        <w:tc>
          <w:tcPr>
            <w:tcW w:w="2512" w:type="dxa"/>
          </w:tcPr>
          <w:p w:rsidR="00061F19" w:rsidRPr="00170AFD" w:rsidRDefault="00061F19" w:rsidP="00030A72">
            <w:pPr>
              <w:jc w:val="center"/>
              <w:outlineLvl w:val="3"/>
            </w:pPr>
            <w:r w:rsidRPr="00170AFD">
              <w:rPr>
                <w:b/>
                <w:bCs/>
                <w:sz w:val="21"/>
                <w:szCs w:val="21"/>
                <w:bdr w:val="none" w:sz="0" w:space="0" w:color="auto" w:frame="1"/>
              </w:rPr>
              <w:t>Ведомственная принадлежность</w:t>
            </w:r>
          </w:p>
        </w:tc>
        <w:tc>
          <w:tcPr>
            <w:tcW w:w="2664" w:type="dxa"/>
          </w:tcPr>
          <w:p w:rsidR="00061F19" w:rsidRPr="00170AFD" w:rsidRDefault="00061F19" w:rsidP="00030A72">
            <w:pPr>
              <w:jc w:val="center"/>
              <w:outlineLvl w:val="3"/>
            </w:pPr>
            <w:r w:rsidRPr="00170AFD">
              <w:rPr>
                <w:b/>
                <w:bCs/>
                <w:sz w:val="21"/>
                <w:szCs w:val="21"/>
                <w:bdr w:val="none" w:sz="0" w:space="0" w:color="auto" w:frame="1"/>
              </w:rPr>
              <w:t>Контактная информация</w:t>
            </w:r>
          </w:p>
        </w:tc>
      </w:tr>
      <w:tr w:rsidR="00061F19" w:rsidRPr="00170AFD" w:rsidTr="00030A72">
        <w:trPr>
          <w:trHeight w:val="495"/>
        </w:trPr>
        <w:tc>
          <w:tcPr>
            <w:tcW w:w="2439" w:type="dxa"/>
          </w:tcPr>
          <w:p w:rsidR="00061F19" w:rsidRPr="00170AFD" w:rsidRDefault="00061F19" w:rsidP="00030A72">
            <w:pPr>
              <w:jc w:val="center"/>
              <w:outlineLvl w:val="3"/>
              <w:rPr>
                <w:b/>
                <w:bCs/>
                <w:sz w:val="21"/>
                <w:szCs w:val="21"/>
                <w:bdr w:val="none" w:sz="0" w:space="0" w:color="auto" w:frame="1"/>
              </w:rPr>
            </w:pPr>
            <w:r w:rsidRPr="00792D78">
              <w:rPr>
                <w:spacing w:val="-2"/>
                <w:sz w:val="24"/>
                <w:szCs w:val="24"/>
              </w:rPr>
              <w:t>Отсутствуют</w:t>
            </w:r>
          </w:p>
        </w:tc>
        <w:tc>
          <w:tcPr>
            <w:tcW w:w="2095" w:type="dxa"/>
          </w:tcPr>
          <w:p w:rsidR="00061F19" w:rsidRPr="00170AFD" w:rsidRDefault="00061F19" w:rsidP="00030A72">
            <w:pPr>
              <w:jc w:val="center"/>
              <w:outlineLvl w:val="3"/>
              <w:rPr>
                <w:b/>
                <w:bCs/>
                <w:sz w:val="21"/>
                <w:szCs w:val="21"/>
                <w:bdr w:val="none" w:sz="0" w:space="0" w:color="auto" w:frame="1"/>
              </w:rPr>
            </w:pPr>
          </w:p>
        </w:tc>
        <w:tc>
          <w:tcPr>
            <w:tcW w:w="2512" w:type="dxa"/>
          </w:tcPr>
          <w:p w:rsidR="00061F19" w:rsidRPr="00170AFD" w:rsidRDefault="00061F19" w:rsidP="00030A72">
            <w:pPr>
              <w:jc w:val="center"/>
              <w:outlineLvl w:val="3"/>
              <w:rPr>
                <w:b/>
                <w:bCs/>
                <w:sz w:val="21"/>
                <w:szCs w:val="21"/>
                <w:bdr w:val="none" w:sz="0" w:space="0" w:color="auto" w:frame="1"/>
              </w:rPr>
            </w:pPr>
          </w:p>
        </w:tc>
        <w:tc>
          <w:tcPr>
            <w:tcW w:w="2664" w:type="dxa"/>
          </w:tcPr>
          <w:p w:rsidR="00061F19" w:rsidRPr="00170AFD" w:rsidRDefault="00061F19" w:rsidP="00030A72">
            <w:pPr>
              <w:jc w:val="center"/>
              <w:outlineLvl w:val="3"/>
              <w:rPr>
                <w:b/>
                <w:bCs/>
                <w:sz w:val="21"/>
                <w:szCs w:val="21"/>
                <w:bdr w:val="none" w:sz="0" w:space="0" w:color="auto" w:frame="1"/>
              </w:rPr>
            </w:pPr>
          </w:p>
        </w:tc>
      </w:tr>
    </w:tbl>
    <w:p w:rsidR="00584C45" w:rsidRPr="00792D78" w:rsidRDefault="00584C45" w:rsidP="0092509C">
      <w:pPr>
        <w:shd w:val="clear" w:color="auto" w:fill="FFFFFF"/>
        <w:tabs>
          <w:tab w:val="left" w:pos="998"/>
        </w:tabs>
        <w:spacing w:before="101"/>
        <w:jc w:val="both"/>
        <w:rPr>
          <w:spacing w:val="-2"/>
          <w:sz w:val="24"/>
          <w:szCs w:val="24"/>
        </w:rPr>
      </w:pPr>
    </w:p>
    <w:p w:rsidR="00E94A3D" w:rsidRPr="00061F19" w:rsidRDefault="00061F19" w:rsidP="00280220">
      <w:pPr>
        <w:shd w:val="clear" w:color="auto" w:fill="FFFFFF"/>
        <w:tabs>
          <w:tab w:val="left" w:pos="998"/>
        </w:tabs>
        <w:spacing w:before="101" w:line="278" w:lineRule="exact"/>
        <w:jc w:val="both"/>
        <w:rPr>
          <w:rFonts w:eastAsia="Times New Roman"/>
          <w:sz w:val="24"/>
          <w:szCs w:val="24"/>
        </w:rPr>
      </w:pPr>
      <w:r w:rsidRPr="00061F19">
        <w:rPr>
          <w:spacing w:val="-2"/>
          <w:sz w:val="24"/>
          <w:szCs w:val="24"/>
        </w:rPr>
        <w:t>1</w:t>
      </w:r>
      <w:r w:rsidR="00A76357" w:rsidRPr="00061F19">
        <w:rPr>
          <w:spacing w:val="-2"/>
          <w:sz w:val="24"/>
          <w:szCs w:val="24"/>
        </w:rPr>
        <w:t>.1.15</w:t>
      </w:r>
      <w:r w:rsidR="00E94A3D" w:rsidRPr="00061F19">
        <w:rPr>
          <w:spacing w:val="-2"/>
          <w:sz w:val="24"/>
          <w:szCs w:val="24"/>
        </w:rPr>
        <w:t>.</w:t>
      </w:r>
      <w:r w:rsidR="00E94A3D" w:rsidRPr="00061F19">
        <w:rPr>
          <w:sz w:val="24"/>
          <w:szCs w:val="24"/>
        </w:rPr>
        <w:tab/>
      </w:r>
      <w:r w:rsidR="00E94A3D" w:rsidRPr="00061F19">
        <w:rPr>
          <w:rFonts w:eastAsia="Times New Roman"/>
          <w:spacing w:val="-2"/>
          <w:sz w:val="24"/>
          <w:szCs w:val="24"/>
        </w:rPr>
        <w:t>Количество сотрудников туристских предприятий и</w:t>
      </w:r>
      <w:r w:rsidRPr="00061F19">
        <w:rPr>
          <w:rFonts w:eastAsia="Times New Roman"/>
          <w:spacing w:val="-2"/>
          <w:sz w:val="24"/>
          <w:szCs w:val="24"/>
        </w:rPr>
        <w:t xml:space="preserve"> %</w:t>
      </w:r>
      <w:r w:rsidR="00E94A3D" w:rsidRPr="00061F19">
        <w:rPr>
          <w:rFonts w:eastAsia="Times New Roman"/>
          <w:spacing w:val="-2"/>
          <w:sz w:val="24"/>
          <w:szCs w:val="24"/>
        </w:rPr>
        <w:t xml:space="preserve"> имеющих профильное</w:t>
      </w:r>
      <w:r w:rsidR="00E94A3D" w:rsidRPr="00061F19">
        <w:rPr>
          <w:rFonts w:eastAsia="Times New Roman"/>
          <w:spacing w:val="-2"/>
          <w:sz w:val="24"/>
          <w:szCs w:val="24"/>
        </w:rPr>
        <w:br/>
      </w:r>
      <w:r w:rsidR="00E94A3D" w:rsidRPr="00061F19">
        <w:rPr>
          <w:rFonts w:eastAsia="Times New Roman"/>
          <w:sz w:val="24"/>
          <w:szCs w:val="24"/>
        </w:rPr>
        <w:t>туристское образование (если имеются)</w:t>
      </w:r>
    </w:p>
    <w:p w:rsidR="00584C45" w:rsidRPr="00061F19" w:rsidRDefault="00584C45" w:rsidP="00280220">
      <w:pPr>
        <w:shd w:val="clear" w:color="auto" w:fill="FFFFFF"/>
        <w:tabs>
          <w:tab w:val="left" w:pos="998"/>
        </w:tabs>
        <w:spacing w:before="101" w:line="278" w:lineRule="exact"/>
        <w:jc w:val="both"/>
        <w:rPr>
          <w:sz w:val="24"/>
          <w:szCs w:val="24"/>
        </w:rPr>
      </w:pPr>
      <w:r w:rsidRPr="00061F19">
        <w:rPr>
          <w:rFonts w:eastAsia="Times New Roman"/>
          <w:sz w:val="24"/>
          <w:szCs w:val="24"/>
        </w:rPr>
        <w:tab/>
        <w:t>Не зафиксировано</w:t>
      </w:r>
    </w:p>
    <w:p w:rsidR="00061F19" w:rsidRDefault="00061F19" w:rsidP="00280220">
      <w:pPr>
        <w:shd w:val="clear" w:color="auto" w:fill="FFFFFF"/>
        <w:spacing w:before="317" w:line="274" w:lineRule="exact"/>
        <w:jc w:val="both"/>
        <w:rPr>
          <w:rFonts w:eastAsia="Times New Roman"/>
          <w:spacing w:val="-1"/>
          <w:sz w:val="24"/>
          <w:szCs w:val="24"/>
        </w:rPr>
      </w:pPr>
      <w:r w:rsidRPr="00061F19">
        <w:rPr>
          <w:spacing w:val="-2"/>
          <w:sz w:val="24"/>
          <w:szCs w:val="24"/>
        </w:rPr>
        <w:t>1.1.</w:t>
      </w:r>
      <w:r w:rsidR="00A76357" w:rsidRPr="00061F19">
        <w:rPr>
          <w:spacing w:val="-2"/>
          <w:sz w:val="24"/>
          <w:szCs w:val="24"/>
        </w:rPr>
        <w:t>16</w:t>
      </w:r>
      <w:r w:rsidR="00E94A3D" w:rsidRPr="00061F19">
        <w:rPr>
          <w:spacing w:val="-2"/>
          <w:sz w:val="24"/>
          <w:szCs w:val="24"/>
        </w:rPr>
        <w:t xml:space="preserve">. </w:t>
      </w:r>
      <w:r w:rsidR="00E94A3D" w:rsidRPr="00061F19">
        <w:rPr>
          <w:rFonts w:eastAsia="Times New Roman"/>
          <w:spacing w:val="-2"/>
          <w:sz w:val="24"/>
          <w:szCs w:val="24"/>
        </w:rPr>
        <w:t xml:space="preserve">Образовательные учреждения, подготавливающие специалистов в сфере </w:t>
      </w:r>
      <w:r w:rsidR="00E94A3D" w:rsidRPr="00061F19">
        <w:rPr>
          <w:rFonts w:eastAsia="Times New Roman"/>
          <w:spacing w:val="-1"/>
          <w:sz w:val="24"/>
          <w:szCs w:val="24"/>
        </w:rPr>
        <w:t>туризма</w:t>
      </w:r>
    </w:p>
    <w:p w:rsidR="00061F19" w:rsidRDefault="00061F19" w:rsidP="00280220">
      <w:pPr>
        <w:shd w:val="clear" w:color="auto" w:fill="FFFFFF"/>
        <w:spacing w:before="317" w:line="274" w:lineRule="exact"/>
        <w:jc w:val="both"/>
        <w:rPr>
          <w:rFonts w:eastAsia="Times New Roman"/>
          <w:spacing w:val="-1"/>
          <w:sz w:val="24"/>
          <w:szCs w:val="24"/>
        </w:rPr>
      </w:pPr>
    </w:p>
    <w:tbl>
      <w:tblPr>
        <w:tblW w:w="971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384"/>
        <w:gridCol w:w="1747"/>
        <w:gridCol w:w="1747"/>
        <w:gridCol w:w="1919"/>
        <w:gridCol w:w="1919"/>
      </w:tblGrid>
      <w:tr w:rsidR="00061F19" w:rsidRPr="00170AFD" w:rsidTr="00061F19">
        <w:trPr>
          <w:trHeight w:val="241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F19" w:rsidRPr="00170AFD" w:rsidRDefault="00061F19" w:rsidP="00030A72">
            <w:pPr>
              <w:jc w:val="center"/>
              <w:rPr>
                <w:b/>
              </w:rPr>
            </w:pPr>
            <w:r w:rsidRPr="00170AFD">
              <w:rPr>
                <w:b/>
              </w:rPr>
              <w:t>Наименование образовательной организации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F19" w:rsidRPr="00170AFD" w:rsidRDefault="00061F19" w:rsidP="00030A72">
            <w:pPr>
              <w:jc w:val="center"/>
              <w:rPr>
                <w:b/>
              </w:rPr>
            </w:pPr>
            <w:r w:rsidRPr="00170AFD">
              <w:rPr>
                <w:b/>
              </w:rPr>
              <w:t>Место расположения, адрес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F19" w:rsidRPr="00170AFD" w:rsidRDefault="00061F19" w:rsidP="00030A72">
            <w:pPr>
              <w:jc w:val="center"/>
              <w:rPr>
                <w:b/>
              </w:rPr>
            </w:pPr>
            <w:r w:rsidRPr="00170AFD">
              <w:rPr>
                <w:b/>
              </w:rPr>
              <w:t>Ф.И.О. директора,</w:t>
            </w:r>
          </w:p>
          <w:p w:rsidR="00061F19" w:rsidRPr="00170AFD" w:rsidRDefault="00061F19" w:rsidP="00030A72">
            <w:pPr>
              <w:jc w:val="center"/>
              <w:rPr>
                <w:b/>
              </w:rPr>
            </w:pPr>
            <w:r w:rsidRPr="00170AFD">
              <w:rPr>
                <w:b/>
              </w:rPr>
              <w:t>контактная информация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19" w:rsidRPr="00170AFD" w:rsidRDefault="00061F19" w:rsidP="00030A72">
            <w:pPr>
              <w:jc w:val="center"/>
              <w:rPr>
                <w:b/>
              </w:rPr>
            </w:pPr>
            <w:r w:rsidRPr="00170AFD">
              <w:rPr>
                <w:b/>
              </w:rPr>
              <w:t>Дисциплины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F19" w:rsidRPr="00170AFD" w:rsidRDefault="00061F19" w:rsidP="00030A72">
            <w:pPr>
              <w:jc w:val="center"/>
              <w:rPr>
                <w:b/>
              </w:rPr>
            </w:pPr>
            <w:r w:rsidRPr="00170AFD">
              <w:rPr>
                <w:b/>
              </w:rPr>
              <w:t xml:space="preserve">Количество выпускников </w:t>
            </w:r>
          </w:p>
        </w:tc>
      </w:tr>
      <w:tr w:rsidR="006A167A" w:rsidRPr="00170AFD" w:rsidTr="00061F19">
        <w:trPr>
          <w:trHeight w:val="241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67A" w:rsidRPr="00061F19" w:rsidRDefault="006A167A" w:rsidP="006A167A">
            <w:pPr>
              <w:shd w:val="clear" w:color="auto" w:fill="FFFFFF"/>
              <w:spacing w:before="317" w:line="27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Отсутствуют</w:t>
            </w:r>
          </w:p>
          <w:p w:rsidR="006A167A" w:rsidRPr="00170AFD" w:rsidRDefault="006A167A" w:rsidP="00030A72">
            <w:pPr>
              <w:jc w:val="center"/>
              <w:rPr>
                <w:b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167A" w:rsidRPr="00170AFD" w:rsidRDefault="006A167A" w:rsidP="00030A72">
            <w:pPr>
              <w:jc w:val="center"/>
              <w:rPr>
                <w:b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167A" w:rsidRPr="00170AFD" w:rsidRDefault="006A167A" w:rsidP="00030A72">
            <w:pPr>
              <w:jc w:val="center"/>
              <w:rPr>
                <w:b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167A" w:rsidRPr="00170AFD" w:rsidRDefault="006A167A" w:rsidP="00030A72">
            <w:pPr>
              <w:jc w:val="center"/>
              <w:rPr>
                <w:b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67A" w:rsidRPr="00170AFD" w:rsidRDefault="006A167A" w:rsidP="00030A72">
            <w:pPr>
              <w:jc w:val="center"/>
              <w:rPr>
                <w:b/>
              </w:rPr>
            </w:pPr>
          </w:p>
        </w:tc>
      </w:tr>
    </w:tbl>
    <w:p w:rsidR="00E94A3D" w:rsidRPr="00061F19" w:rsidRDefault="00061F19" w:rsidP="00280220">
      <w:pPr>
        <w:shd w:val="clear" w:color="auto" w:fill="FFFFFF"/>
        <w:spacing w:before="317" w:line="274" w:lineRule="exact"/>
        <w:jc w:val="both"/>
        <w:rPr>
          <w:rFonts w:eastAsia="Times New Roman"/>
          <w:spacing w:val="-1"/>
          <w:sz w:val="24"/>
          <w:szCs w:val="24"/>
        </w:rPr>
      </w:pPr>
      <w:r w:rsidRPr="00061F19">
        <w:rPr>
          <w:spacing w:val="-2"/>
          <w:sz w:val="24"/>
          <w:szCs w:val="24"/>
        </w:rPr>
        <w:t>1.1.</w:t>
      </w:r>
      <w:r w:rsidR="00A76357" w:rsidRPr="00061F19">
        <w:rPr>
          <w:spacing w:val="-2"/>
          <w:sz w:val="24"/>
          <w:szCs w:val="24"/>
        </w:rPr>
        <w:t>17</w:t>
      </w:r>
      <w:r w:rsidR="009008CE" w:rsidRPr="00061F19">
        <w:rPr>
          <w:spacing w:val="-2"/>
          <w:sz w:val="24"/>
          <w:szCs w:val="24"/>
        </w:rPr>
        <w:t xml:space="preserve">. </w:t>
      </w:r>
      <w:r w:rsidR="00E94A3D" w:rsidRPr="00061F19">
        <w:rPr>
          <w:rFonts w:eastAsia="Times New Roman"/>
          <w:spacing w:val="-2"/>
          <w:sz w:val="24"/>
          <w:szCs w:val="24"/>
        </w:rPr>
        <w:t>Муниципальная нормативно-правовая база, регламентирующая туристско-</w:t>
      </w:r>
      <w:r w:rsidR="00E94A3D" w:rsidRPr="00061F19">
        <w:rPr>
          <w:rFonts w:eastAsia="Times New Roman"/>
          <w:spacing w:val="-1"/>
          <w:sz w:val="24"/>
          <w:szCs w:val="24"/>
        </w:rPr>
        <w:t>рекреационную деятельность, в т.ч. предприятия малого и среднего бизнеса</w:t>
      </w:r>
    </w:p>
    <w:p w:rsidR="00584C45" w:rsidRPr="00061F19" w:rsidRDefault="00584C45" w:rsidP="00280220">
      <w:pPr>
        <w:shd w:val="clear" w:color="auto" w:fill="FFFFFF"/>
        <w:spacing w:before="317" w:line="274" w:lineRule="exact"/>
        <w:jc w:val="both"/>
        <w:rPr>
          <w:sz w:val="24"/>
          <w:szCs w:val="24"/>
        </w:rPr>
      </w:pPr>
      <w:r w:rsidRPr="00061F19">
        <w:rPr>
          <w:rFonts w:eastAsia="Times New Roman"/>
          <w:spacing w:val="-1"/>
          <w:sz w:val="24"/>
          <w:szCs w:val="24"/>
        </w:rPr>
        <w:tab/>
        <w:t>Не представлены</w:t>
      </w:r>
    </w:p>
    <w:p w:rsidR="00E94A3D" w:rsidRPr="00061F19" w:rsidRDefault="00061F19" w:rsidP="00280220">
      <w:pPr>
        <w:shd w:val="clear" w:color="auto" w:fill="FFFFFF"/>
        <w:spacing w:before="317"/>
        <w:jc w:val="both"/>
        <w:rPr>
          <w:rFonts w:eastAsia="Times New Roman"/>
          <w:spacing w:val="-2"/>
          <w:sz w:val="24"/>
          <w:szCs w:val="24"/>
        </w:rPr>
      </w:pPr>
      <w:r w:rsidRPr="00061F19">
        <w:rPr>
          <w:spacing w:val="-2"/>
          <w:sz w:val="24"/>
          <w:szCs w:val="24"/>
        </w:rPr>
        <w:t>1</w:t>
      </w:r>
      <w:r w:rsidR="00E94A3D" w:rsidRPr="00061F19">
        <w:rPr>
          <w:spacing w:val="-2"/>
          <w:sz w:val="24"/>
          <w:szCs w:val="24"/>
        </w:rPr>
        <w:t>.1.</w:t>
      </w:r>
      <w:r w:rsidR="00A76357" w:rsidRPr="00061F19">
        <w:rPr>
          <w:spacing w:val="-2"/>
          <w:sz w:val="24"/>
          <w:szCs w:val="24"/>
        </w:rPr>
        <w:t>18</w:t>
      </w:r>
      <w:r w:rsidR="00E94A3D" w:rsidRPr="00061F19">
        <w:rPr>
          <w:spacing w:val="-2"/>
          <w:sz w:val="24"/>
          <w:szCs w:val="24"/>
        </w:rPr>
        <w:t xml:space="preserve">. </w:t>
      </w:r>
      <w:r w:rsidR="00E94A3D" w:rsidRPr="00061F19">
        <w:rPr>
          <w:rFonts w:eastAsia="Times New Roman"/>
          <w:spacing w:val="-2"/>
          <w:sz w:val="24"/>
          <w:szCs w:val="24"/>
        </w:rPr>
        <w:t>Приоритетные виды туризма в регионе</w:t>
      </w:r>
    </w:p>
    <w:p w:rsidR="00584C45" w:rsidRPr="00061F19" w:rsidRDefault="00584C45" w:rsidP="00280220">
      <w:pPr>
        <w:shd w:val="clear" w:color="auto" w:fill="FFFFFF"/>
        <w:spacing w:before="317"/>
        <w:jc w:val="both"/>
        <w:rPr>
          <w:sz w:val="24"/>
          <w:szCs w:val="24"/>
        </w:rPr>
      </w:pPr>
      <w:r w:rsidRPr="00061F19">
        <w:rPr>
          <w:rFonts w:eastAsia="Times New Roman"/>
          <w:spacing w:val="-2"/>
          <w:sz w:val="24"/>
          <w:szCs w:val="24"/>
        </w:rPr>
        <w:lastRenderedPageBreak/>
        <w:tab/>
      </w:r>
      <w:r w:rsidR="00B55745" w:rsidRPr="00061F19">
        <w:rPr>
          <w:rFonts w:eastAsia="Times New Roman"/>
          <w:spacing w:val="-2"/>
          <w:sz w:val="24"/>
          <w:szCs w:val="24"/>
        </w:rPr>
        <w:t>Тур</w:t>
      </w:r>
      <w:r w:rsidRPr="00061F19">
        <w:rPr>
          <w:rFonts w:eastAsia="Times New Roman"/>
          <w:spacing w:val="-2"/>
          <w:sz w:val="24"/>
          <w:szCs w:val="24"/>
        </w:rPr>
        <w:t xml:space="preserve"> выходного дня на лыжной базе «Снежинка»</w:t>
      </w:r>
      <w:r w:rsidR="002B2B77" w:rsidRPr="00061F19">
        <w:rPr>
          <w:rFonts w:eastAsia="Times New Roman"/>
          <w:spacing w:val="-2"/>
          <w:sz w:val="24"/>
          <w:szCs w:val="24"/>
        </w:rPr>
        <w:t>. Предполагает посещение спортивного объекта с услугами: баня, прокат лыж, спортивного инвентаря, комнаты отдыха.</w:t>
      </w:r>
    </w:p>
    <w:p w:rsidR="00E94A3D" w:rsidRPr="00061F19" w:rsidRDefault="00061F19" w:rsidP="00E702AF">
      <w:pPr>
        <w:shd w:val="clear" w:color="auto" w:fill="FFFFFF"/>
        <w:spacing w:line="240" w:lineRule="atLeast"/>
        <w:jc w:val="both"/>
        <w:rPr>
          <w:rFonts w:eastAsia="Times New Roman"/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1.1.</w:t>
      </w:r>
      <w:r w:rsidR="00A76357" w:rsidRPr="00061F19">
        <w:rPr>
          <w:spacing w:val="-2"/>
          <w:sz w:val="24"/>
          <w:szCs w:val="24"/>
        </w:rPr>
        <w:t>19</w:t>
      </w:r>
      <w:r w:rsidR="00E94A3D" w:rsidRPr="00061F19">
        <w:rPr>
          <w:spacing w:val="-2"/>
          <w:sz w:val="24"/>
          <w:szCs w:val="24"/>
        </w:rPr>
        <w:t xml:space="preserve">. </w:t>
      </w:r>
      <w:r w:rsidR="00E94A3D" w:rsidRPr="00061F19">
        <w:rPr>
          <w:rFonts w:eastAsia="Times New Roman"/>
          <w:spacing w:val="-2"/>
          <w:sz w:val="24"/>
          <w:szCs w:val="24"/>
        </w:rPr>
        <w:t>Перспективные виды туризма в регионе</w:t>
      </w:r>
    </w:p>
    <w:p w:rsidR="00584C45" w:rsidRPr="00061F19" w:rsidRDefault="00584C45" w:rsidP="00E702AF">
      <w:pPr>
        <w:shd w:val="clear" w:color="auto" w:fill="FFFFFF"/>
        <w:spacing w:line="240" w:lineRule="atLeast"/>
        <w:jc w:val="both"/>
        <w:rPr>
          <w:sz w:val="24"/>
          <w:szCs w:val="24"/>
        </w:rPr>
      </w:pPr>
      <w:r w:rsidRPr="00543595">
        <w:rPr>
          <w:rFonts w:eastAsia="Times New Roman"/>
          <w:color w:val="FF0000"/>
          <w:spacing w:val="-2"/>
          <w:sz w:val="24"/>
          <w:szCs w:val="24"/>
        </w:rPr>
        <w:t xml:space="preserve"> </w:t>
      </w:r>
      <w:r w:rsidRPr="00543595">
        <w:rPr>
          <w:rFonts w:eastAsia="Times New Roman"/>
          <w:color w:val="FF0000"/>
          <w:spacing w:val="-2"/>
          <w:sz w:val="24"/>
          <w:szCs w:val="24"/>
        </w:rPr>
        <w:tab/>
      </w:r>
      <w:r w:rsidR="00CB43A6" w:rsidRPr="00061F19">
        <w:rPr>
          <w:rFonts w:eastAsia="Times New Roman"/>
          <w:spacing w:val="-2"/>
          <w:sz w:val="24"/>
          <w:szCs w:val="24"/>
        </w:rPr>
        <w:t>В разработке</w:t>
      </w:r>
    </w:p>
    <w:p w:rsidR="00E94A3D" w:rsidRPr="00061F19" w:rsidRDefault="00061F19" w:rsidP="00E702AF">
      <w:pPr>
        <w:shd w:val="clear" w:color="auto" w:fill="FFFFFF"/>
        <w:tabs>
          <w:tab w:val="left" w:pos="998"/>
        </w:tabs>
        <w:spacing w:before="317" w:line="240" w:lineRule="atLeas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1.1.</w:t>
      </w:r>
      <w:r w:rsidR="00A76357" w:rsidRPr="00061F19">
        <w:rPr>
          <w:spacing w:val="-2"/>
          <w:sz w:val="24"/>
          <w:szCs w:val="24"/>
        </w:rPr>
        <w:t>20</w:t>
      </w:r>
      <w:r w:rsidR="00E94A3D" w:rsidRPr="00061F19">
        <w:rPr>
          <w:spacing w:val="-2"/>
          <w:sz w:val="24"/>
          <w:szCs w:val="24"/>
        </w:rPr>
        <w:t>.</w:t>
      </w:r>
      <w:r w:rsidR="00E94A3D" w:rsidRPr="00061F19">
        <w:rPr>
          <w:sz w:val="24"/>
          <w:szCs w:val="24"/>
        </w:rPr>
        <w:tab/>
      </w:r>
      <w:r w:rsidR="00E94A3D" w:rsidRPr="00061F19">
        <w:rPr>
          <w:rFonts w:eastAsia="Times New Roman"/>
          <w:sz w:val="24"/>
          <w:szCs w:val="24"/>
        </w:rPr>
        <w:t>Символика</w:t>
      </w:r>
    </w:p>
    <w:p w:rsidR="00CB43A6" w:rsidRPr="00061F19" w:rsidRDefault="00CB43A6" w:rsidP="00E702AF">
      <w:pPr>
        <w:shd w:val="clear" w:color="auto" w:fill="FFFFFF"/>
        <w:tabs>
          <w:tab w:val="left" w:pos="998"/>
        </w:tabs>
        <w:spacing w:before="115" w:line="240" w:lineRule="atLeast"/>
        <w:jc w:val="both"/>
        <w:rPr>
          <w:spacing w:val="-2"/>
          <w:sz w:val="24"/>
          <w:szCs w:val="24"/>
        </w:rPr>
      </w:pPr>
      <w:r w:rsidRPr="00061F19">
        <w:rPr>
          <w:spacing w:val="-2"/>
          <w:sz w:val="24"/>
          <w:szCs w:val="24"/>
        </w:rPr>
        <w:tab/>
      </w:r>
      <w:r w:rsidR="002B2B77" w:rsidRPr="00061F19">
        <w:rPr>
          <w:sz w:val="24"/>
          <w:szCs w:val="24"/>
        </w:rPr>
        <w:t>Сегодня в городе нет специального туристского логотипа</w:t>
      </w:r>
      <w:r w:rsidR="002B2B77" w:rsidRPr="00061F19">
        <w:rPr>
          <w:spacing w:val="-2"/>
          <w:sz w:val="24"/>
          <w:szCs w:val="24"/>
        </w:rPr>
        <w:t>.</w:t>
      </w:r>
    </w:p>
    <w:p w:rsidR="00E94A3D" w:rsidRPr="00061F19" w:rsidRDefault="00061F19" w:rsidP="00E702AF">
      <w:pPr>
        <w:shd w:val="clear" w:color="auto" w:fill="FFFFFF"/>
        <w:tabs>
          <w:tab w:val="left" w:pos="998"/>
        </w:tabs>
        <w:spacing w:before="115" w:line="240" w:lineRule="atLeas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1.1.</w:t>
      </w:r>
      <w:r w:rsidR="00A76357" w:rsidRPr="00061F19">
        <w:rPr>
          <w:spacing w:val="-2"/>
          <w:sz w:val="24"/>
          <w:szCs w:val="24"/>
        </w:rPr>
        <w:t>21</w:t>
      </w:r>
      <w:r w:rsidR="00E94A3D" w:rsidRPr="00061F19">
        <w:rPr>
          <w:spacing w:val="-2"/>
          <w:sz w:val="24"/>
          <w:szCs w:val="24"/>
        </w:rPr>
        <w:t>.</w:t>
      </w:r>
      <w:r w:rsidR="00E94A3D" w:rsidRPr="00061F19">
        <w:rPr>
          <w:sz w:val="24"/>
          <w:szCs w:val="24"/>
        </w:rPr>
        <w:tab/>
      </w:r>
      <w:r w:rsidR="00E94A3D" w:rsidRPr="00061F19">
        <w:rPr>
          <w:rFonts w:eastAsia="Times New Roman"/>
          <w:sz w:val="24"/>
          <w:szCs w:val="24"/>
        </w:rPr>
        <w:t>Основные «бренды» территории</w:t>
      </w:r>
    </w:p>
    <w:p w:rsidR="00984AF1" w:rsidRPr="00061F19" w:rsidRDefault="00CB43A6" w:rsidP="00E702AF">
      <w:pPr>
        <w:shd w:val="clear" w:color="auto" w:fill="FFFFFF"/>
        <w:tabs>
          <w:tab w:val="left" w:pos="998"/>
        </w:tabs>
        <w:spacing w:before="96" w:line="240" w:lineRule="atLeast"/>
        <w:ind w:right="480"/>
        <w:jc w:val="both"/>
        <w:rPr>
          <w:spacing w:val="-2"/>
          <w:sz w:val="24"/>
          <w:szCs w:val="24"/>
        </w:rPr>
      </w:pPr>
      <w:r w:rsidRPr="00061F19">
        <w:rPr>
          <w:spacing w:val="-2"/>
          <w:sz w:val="24"/>
          <w:szCs w:val="24"/>
        </w:rPr>
        <w:tab/>
      </w:r>
      <w:r w:rsidR="00984AF1" w:rsidRPr="00061F19">
        <w:rPr>
          <w:spacing w:val="-2"/>
          <w:sz w:val="24"/>
          <w:szCs w:val="24"/>
        </w:rPr>
        <w:t>Отсут</w:t>
      </w:r>
      <w:r w:rsidR="006A167A">
        <w:rPr>
          <w:spacing w:val="-2"/>
          <w:sz w:val="24"/>
          <w:szCs w:val="24"/>
        </w:rPr>
        <w:t>с</w:t>
      </w:r>
      <w:r w:rsidR="00984AF1" w:rsidRPr="00061F19">
        <w:rPr>
          <w:spacing w:val="-2"/>
          <w:sz w:val="24"/>
          <w:szCs w:val="24"/>
        </w:rPr>
        <w:t>т</w:t>
      </w:r>
      <w:r w:rsidR="006A167A">
        <w:rPr>
          <w:spacing w:val="-2"/>
          <w:sz w:val="24"/>
          <w:szCs w:val="24"/>
        </w:rPr>
        <w:t>в</w:t>
      </w:r>
      <w:r w:rsidR="00984AF1" w:rsidRPr="00061F19">
        <w:rPr>
          <w:spacing w:val="-2"/>
          <w:sz w:val="24"/>
          <w:szCs w:val="24"/>
        </w:rPr>
        <w:t>уют</w:t>
      </w:r>
    </w:p>
    <w:p w:rsidR="00E94A3D" w:rsidRPr="00061F19" w:rsidRDefault="00061F19" w:rsidP="00E702AF">
      <w:pPr>
        <w:shd w:val="clear" w:color="auto" w:fill="FFFFFF"/>
        <w:tabs>
          <w:tab w:val="left" w:pos="998"/>
        </w:tabs>
        <w:spacing w:before="96" w:line="240" w:lineRule="atLeast"/>
        <w:ind w:right="480"/>
        <w:jc w:val="both"/>
        <w:rPr>
          <w:rFonts w:eastAsia="Times New Roman"/>
          <w:sz w:val="24"/>
          <w:szCs w:val="24"/>
        </w:rPr>
      </w:pPr>
      <w:r w:rsidRPr="00061F19">
        <w:rPr>
          <w:spacing w:val="-2"/>
          <w:sz w:val="24"/>
          <w:szCs w:val="24"/>
        </w:rPr>
        <w:t>1.1</w:t>
      </w:r>
      <w:r w:rsidR="00A76357" w:rsidRPr="00061F19">
        <w:rPr>
          <w:spacing w:val="-2"/>
          <w:sz w:val="24"/>
          <w:szCs w:val="24"/>
        </w:rPr>
        <w:t>.22</w:t>
      </w:r>
      <w:r w:rsidR="00E94A3D" w:rsidRPr="00061F19">
        <w:rPr>
          <w:spacing w:val="-2"/>
          <w:sz w:val="24"/>
          <w:szCs w:val="24"/>
        </w:rPr>
        <w:t>.</w:t>
      </w:r>
      <w:r w:rsidR="00E94A3D" w:rsidRPr="00061F19">
        <w:rPr>
          <w:sz w:val="24"/>
          <w:szCs w:val="24"/>
        </w:rPr>
        <w:tab/>
      </w:r>
      <w:r w:rsidR="006A167A">
        <w:rPr>
          <w:rFonts w:eastAsia="Times New Roman"/>
          <w:spacing w:val="-1"/>
          <w:sz w:val="24"/>
          <w:szCs w:val="24"/>
        </w:rPr>
        <w:t>Основн</w:t>
      </w:r>
      <w:r w:rsidR="00E94A3D" w:rsidRPr="00061F19">
        <w:rPr>
          <w:rFonts w:eastAsia="Times New Roman"/>
          <w:spacing w:val="-1"/>
          <w:sz w:val="24"/>
          <w:szCs w:val="24"/>
        </w:rPr>
        <w:t>ые виды сувенирной продукции, которую можно рекомендовать</w:t>
      </w:r>
      <w:r w:rsidR="00E94A3D" w:rsidRPr="00061F19">
        <w:rPr>
          <w:rFonts w:eastAsia="Times New Roman"/>
          <w:spacing w:val="-1"/>
          <w:sz w:val="24"/>
          <w:szCs w:val="24"/>
        </w:rPr>
        <w:br/>
      </w:r>
      <w:r w:rsidR="00E94A3D" w:rsidRPr="00061F19">
        <w:rPr>
          <w:rFonts w:eastAsia="Times New Roman"/>
          <w:sz w:val="24"/>
          <w:szCs w:val="24"/>
        </w:rPr>
        <w:t>гостям территории</w:t>
      </w:r>
    </w:p>
    <w:p w:rsidR="00605F50" w:rsidRPr="00061F19" w:rsidRDefault="00605F50" w:rsidP="00280220">
      <w:pPr>
        <w:shd w:val="clear" w:color="auto" w:fill="FFFFFF"/>
        <w:tabs>
          <w:tab w:val="left" w:pos="998"/>
        </w:tabs>
        <w:spacing w:before="96" w:line="278" w:lineRule="exact"/>
        <w:ind w:right="480"/>
        <w:jc w:val="both"/>
        <w:rPr>
          <w:sz w:val="24"/>
          <w:szCs w:val="24"/>
        </w:rPr>
      </w:pPr>
      <w:r w:rsidRPr="00061F19">
        <w:rPr>
          <w:rFonts w:eastAsia="Times New Roman"/>
          <w:sz w:val="24"/>
          <w:szCs w:val="24"/>
        </w:rPr>
        <w:tab/>
        <w:t>Белки</w:t>
      </w:r>
      <w:r w:rsidR="00B55745" w:rsidRPr="00061F19">
        <w:rPr>
          <w:rFonts w:eastAsia="Times New Roman"/>
          <w:sz w:val="24"/>
          <w:szCs w:val="24"/>
        </w:rPr>
        <w:t>,</w:t>
      </w:r>
      <w:r w:rsidRPr="00061F19">
        <w:rPr>
          <w:rFonts w:eastAsia="Times New Roman"/>
          <w:sz w:val="24"/>
          <w:szCs w:val="24"/>
        </w:rPr>
        <w:t xml:space="preserve"> выполненные в раз</w:t>
      </w:r>
      <w:r w:rsidR="00984AF1" w:rsidRPr="00061F19">
        <w:rPr>
          <w:rFonts w:eastAsia="Times New Roman"/>
          <w:sz w:val="24"/>
          <w:szCs w:val="24"/>
        </w:rPr>
        <w:t xml:space="preserve">личных </w:t>
      </w:r>
      <w:r w:rsidRPr="00061F19">
        <w:rPr>
          <w:rFonts w:eastAsia="Times New Roman"/>
          <w:sz w:val="24"/>
          <w:szCs w:val="24"/>
        </w:rPr>
        <w:t>техник</w:t>
      </w:r>
      <w:r w:rsidR="00984AF1" w:rsidRPr="00061F19">
        <w:rPr>
          <w:rFonts w:eastAsia="Times New Roman"/>
          <w:sz w:val="24"/>
          <w:szCs w:val="24"/>
        </w:rPr>
        <w:t>ах</w:t>
      </w:r>
      <w:r w:rsidR="00785F1B" w:rsidRPr="00061F19">
        <w:rPr>
          <w:rFonts w:eastAsia="Times New Roman"/>
          <w:sz w:val="24"/>
          <w:szCs w:val="24"/>
        </w:rPr>
        <w:t>, фотографии видов города, сувениры из бересты с названием города.</w:t>
      </w:r>
    </w:p>
    <w:p w:rsidR="00E94A3D" w:rsidRPr="00061F19" w:rsidRDefault="00061F19" w:rsidP="00E702AF">
      <w:pPr>
        <w:shd w:val="clear" w:color="auto" w:fill="FFFFFF"/>
        <w:tabs>
          <w:tab w:val="left" w:pos="974"/>
        </w:tabs>
        <w:spacing w:line="240" w:lineRule="atLeast"/>
        <w:jc w:val="both"/>
        <w:rPr>
          <w:sz w:val="24"/>
          <w:szCs w:val="24"/>
        </w:rPr>
      </w:pPr>
      <w:r w:rsidRPr="00061F19">
        <w:rPr>
          <w:spacing w:val="-2"/>
          <w:sz w:val="24"/>
          <w:szCs w:val="24"/>
        </w:rPr>
        <w:t>1.1.</w:t>
      </w:r>
      <w:r w:rsidR="00A76357" w:rsidRPr="00061F19">
        <w:rPr>
          <w:spacing w:val="-2"/>
          <w:sz w:val="24"/>
          <w:szCs w:val="24"/>
        </w:rPr>
        <w:t>23</w:t>
      </w:r>
      <w:r w:rsidR="00E94A3D" w:rsidRPr="00061F19">
        <w:rPr>
          <w:spacing w:val="-2"/>
          <w:sz w:val="24"/>
          <w:szCs w:val="24"/>
        </w:rPr>
        <w:t>.</w:t>
      </w:r>
      <w:r w:rsidR="00E94A3D" w:rsidRPr="00061F19">
        <w:rPr>
          <w:sz w:val="24"/>
          <w:szCs w:val="24"/>
        </w:rPr>
        <w:tab/>
      </w:r>
      <w:r w:rsidR="00E94A3D" w:rsidRPr="00061F19">
        <w:rPr>
          <w:rFonts w:eastAsia="Times New Roman"/>
          <w:spacing w:val="-2"/>
          <w:sz w:val="24"/>
          <w:szCs w:val="24"/>
        </w:rPr>
        <w:t>Туристская сувенирная продукция прямого назначения, включая народные</w:t>
      </w:r>
      <w:r w:rsidR="00E94A3D" w:rsidRPr="00061F19">
        <w:rPr>
          <w:rFonts w:eastAsia="Times New Roman"/>
          <w:spacing w:val="-2"/>
          <w:sz w:val="24"/>
          <w:szCs w:val="24"/>
        </w:rPr>
        <w:br/>
      </w:r>
      <w:r w:rsidR="00E94A3D" w:rsidRPr="00061F19">
        <w:rPr>
          <w:rFonts w:eastAsia="Times New Roman"/>
          <w:sz w:val="24"/>
          <w:szCs w:val="24"/>
        </w:rPr>
        <w:t>художественные промыслы</w:t>
      </w:r>
    </w:p>
    <w:p w:rsidR="00F94E98" w:rsidRPr="00061F19" w:rsidRDefault="00F94E98" w:rsidP="00E702AF">
      <w:pPr>
        <w:shd w:val="clear" w:color="auto" w:fill="FFFFFF"/>
        <w:tabs>
          <w:tab w:val="left" w:pos="974"/>
        </w:tabs>
        <w:spacing w:line="240" w:lineRule="atLeast"/>
        <w:jc w:val="both"/>
        <w:rPr>
          <w:spacing w:val="-2"/>
          <w:sz w:val="24"/>
          <w:szCs w:val="24"/>
        </w:rPr>
      </w:pPr>
      <w:r w:rsidRPr="00061F19">
        <w:rPr>
          <w:spacing w:val="-2"/>
          <w:sz w:val="24"/>
          <w:szCs w:val="24"/>
        </w:rPr>
        <w:tab/>
        <w:t>Не представлена</w:t>
      </w:r>
    </w:p>
    <w:p w:rsidR="00E94A3D" w:rsidRPr="00061F19" w:rsidRDefault="00061F19" w:rsidP="00280220">
      <w:pPr>
        <w:shd w:val="clear" w:color="auto" w:fill="FFFFFF"/>
        <w:tabs>
          <w:tab w:val="left" w:pos="974"/>
        </w:tabs>
        <w:spacing w:before="317" w:line="278" w:lineRule="exact"/>
        <w:jc w:val="both"/>
        <w:rPr>
          <w:spacing w:val="-2"/>
          <w:sz w:val="24"/>
          <w:szCs w:val="24"/>
        </w:rPr>
      </w:pPr>
      <w:r w:rsidRPr="00061F19">
        <w:rPr>
          <w:spacing w:val="-2"/>
          <w:sz w:val="24"/>
          <w:szCs w:val="24"/>
        </w:rPr>
        <w:t>1.1</w:t>
      </w:r>
      <w:r w:rsidR="00A76357" w:rsidRPr="00061F19">
        <w:rPr>
          <w:spacing w:val="-2"/>
          <w:sz w:val="24"/>
          <w:szCs w:val="24"/>
        </w:rPr>
        <w:t>.24</w:t>
      </w:r>
      <w:r w:rsidR="00E94A3D" w:rsidRPr="00061F19">
        <w:rPr>
          <w:spacing w:val="-2"/>
          <w:sz w:val="24"/>
          <w:szCs w:val="24"/>
        </w:rPr>
        <w:t>.</w:t>
      </w:r>
      <w:r w:rsidR="00E94A3D" w:rsidRPr="00061F19">
        <w:rPr>
          <w:spacing w:val="-2"/>
          <w:sz w:val="24"/>
          <w:szCs w:val="24"/>
        </w:rPr>
        <w:tab/>
        <w:t>Выставочная деятельность</w:t>
      </w:r>
    </w:p>
    <w:p w:rsidR="00984AF1" w:rsidRPr="00061F19" w:rsidRDefault="00984AF1" w:rsidP="00280220">
      <w:pPr>
        <w:shd w:val="clear" w:color="auto" w:fill="FFFFFF"/>
        <w:spacing w:line="283" w:lineRule="exact"/>
        <w:ind w:left="710" w:right="480"/>
        <w:jc w:val="both"/>
        <w:rPr>
          <w:rFonts w:eastAsia="Times New Roman"/>
          <w:sz w:val="24"/>
          <w:szCs w:val="24"/>
        </w:rPr>
      </w:pPr>
    </w:p>
    <w:p w:rsidR="00374C47" w:rsidRPr="00061F19" w:rsidRDefault="00061F19" w:rsidP="00785F1B">
      <w:pPr>
        <w:shd w:val="clear" w:color="auto" w:fill="FFFFFF"/>
        <w:spacing w:before="96" w:line="283" w:lineRule="exact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</w:r>
      <w:r w:rsidR="00785F1B" w:rsidRPr="00061F19">
        <w:rPr>
          <w:rFonts w:eastAsia="Times New Roman"/>
          <w:sz w:val="24"/>
          <w:szCs w:val="24"/>
        </w:rPr>
        <w:t>Выставочной деятельностью в городе занимается муниципальное автономное учреждение культуры Библиотечно-музейный комплекс. На базе учреждения проходят выставки различной тематики, посвященные юбилейным датам города, а также выставки, представленные из других музеев.</w:t>
      </w:r>
    </w:p>
    <w:p w:rsidR="00785F1B" w:rsidRPr="00543595" w:rsidRDefault="00785F1B" w:rsidP="00280220">
      <w:pPr>
        <w:shd w:val="clear" w:color="auto" w:fill="FFFFFF"/>
        <w:spacing w:line="283" w:lineRule="exact"/>
        <w:ind w:left="710" w:right="480"/>
        <w:jc w:val="both"/>
        <w:rPr>
          <w:rFonts w:eastAsia="Times New Roman"/>
          <w:color w:val="FF0000"/>
          <w:sz w:val="24"/>
          <w:szCs w:val="24"/>
        </w:rPr>
      </w:pPr>
    </w:p>
    <w:p w:rsidR="00061F19" w:rsidRPr="00061F19" w:rsidRDefault="00061F19" w:rsidP="00061F19">
      <w:pPr>
        <w:shd w:val="clear" w:color="auto" w:fill="FFFFFF"/>
        <w:tabs>
          <w:tab w:val="left" w:pos="998"/>
        </w:tabs>
        <w:spacing w:line="278" w:lineRule="exact"/>
        <w:jc w:val="both"/>
        <w:rPr>
          <w:sz w:val="24"/>
          <w:szCs w:val="24"/>
        </w:rPr>
      </w:pPr>
      <w:r w:rsidRPr="00061F19">
        <w:rPr>
          <w:spacing w:val="-2"/>
          <w:sz w:val="24"/>
          <w:szCs w:val="24"/>
        </w:rPr>
        <w:t>1.1.</w:t>
      </w:r>
      <w:r w:rsidR="00A76357" w:rsidRPr="00061F19">
        <w:rPr>
          <w:spacing w:val="-2"/>
          <w:sz w:val="24"/>
          <w:szCs w:val="24"/>
        </w:rPr>
        <w:t>25.</w:t>
      </w:r>
      <w:r w:rsidR="00A76357" w:rsidRPr="00061F19">
        <w:rPr>
          <w:sz w:val="24"/>
          <w:szCs w:val="24"/>
        </w:rPr>
        <w:tab/>
      </w:r>
      <w:r w:rsidR="00A76357" w:rsidRPr="00061F19">
        <w:rPr>
          <w:rFonts w:eastAsia="Times New Roman"/>
          <w:spacing w:val="-1"/>
          <w:sz w:val="24"/>
          <w:szCs w:val="24"/>
        </w:rPr>
        <w:t xml:space="preserve">Участие в федеральных, региональных государственных программах и проектах в сфере </w:t>
      </w:r>
      <w:r w:rsidR="00A76357" w:rsidRPr="00061F19">
        <w:rPr>
          <w:rFonts w:eastAsia="Times New Roman"/>
          <w:sz w:val="24"/>
          <w:szCs w:val="24"/>
        </w:rPr>
        <w:t>туризма</w:t>
      </w:r>
    </w:p>
    <w:p w:rsidR="00A76357" w:rsidRPr="00061F19" w:rsidRDefault="00061F19" w:rsidP="00280220">
      <w:pPr>
        <w:shd w:val="clear" w:color="auto" w:fill="FFFFFF"/>
        <w:tabs>
          <w:tab w:val="left" w:pos="998"/>
        </w:tabs>
        <w:spacing w:before="134" w:line="278" w:lineRule="exact"/>
        <w:jc w:val="both"/>
        <w:rPr>
          <w:sz w:val="24"/>
          <w:szCs w:val="24"/>
        </w:rPr>
      </w:pPr>
      <w:r w:rsidRPr="00061F19">
        <w:rPr>
          <w:spacing w:val="-2"/>
          <w:sz w:val="24"/>
          <w:szCs w:val="24"/>
        </w:rPr>
        <w:t>1.1.</w:t>
      </w:r>
      <w:r w:rsidR="00B17299" w:rsidRPr="00061F19">
        <w:rPr>
          <w:spacing w:val="-2"/>
          <w:sz w:val="24"/>
          <w:szCs w:val="24"/>
        </w:rPr>
        <w:t>26</w:t>
      </w:r>
      <w:r w:rsidR="00A76357" w:rsidRPr="00061F19">
        <w:rPr>
          <w:spacing w:val="-2"/>
          <w:sz w:val="24"/>
          <w:szCs w:val="24"/>
        </w:rPr>
        <w:t>.</w:t>
      </w:r>
      <w:r w:rsidR="00A76357" w:rsidRPr="00061F19">
        <w:rPr>
          <w:sz w:val="24"/>
          <w:szCs w:val="24"/>
        </w:rPr>
        <w:tab/>
      </w:r>
      <w:r w:rsidR="00A76357" w:rsidRPr="00061F19">
        <w:rPr>
          <w:rFonts w:eastAsia="Times New Roman"/>
          <w:sz w:val="24"/>
          <w:szCs w:val="24"/>
        </w:rPr>
        <w:t>Информацио</w:t>
      </w:r>
      <w:r w:rsidR="00B17299" w:rsidRPr="00061F19">
        <w:rPr>
          <w:rFonts w:eastAsia="Times New Roman"/>
          <w:sz w:val="24"/>
          <w:szCs w:val="24"/>
        </w:rPr>
        <w:t xml:space="preserve">нные туристские ресурсы территории. </w:t>
      </w:r>
      <w:r w:rsidR="00A76357" w:rsidRPr="00061F19">
        <w:rPr>
          <w:rFonts w:eastAsia="Times New Roman"/>
          <w:sz w:val="24"/>
          <w:szCs w:val="24"/>
        </w:rPr>
        <w:t>Рекламные материалы по</w:t>
      </w:r>
      <w:r w:rsidR="00B17299" w:rsidRPr="00061F19">
        <w:rPr>
          <w:rFonts w:eastAsia="Times New Roman"/>
          <w:sz w:val="24"/>
          <w:szCs w:val="24"/>
        </w:rPr>
        <w:t xml:space="preserve"> территории</w:t>
      </w:r>
      <w:r w:rsidR="00A76357" w:rsidRPr="00061F19">
        <w:rPr>
          <w:rFonts w:eastAsia="Times New Roman"/>
          <w:sz w:val="24"/>
          <w:szCs w:val="24"/>
        </w:rPr>
        <w:t xml:space="preserve">, рекламно-информационные издания о </w:t>
      </w:r>
      <w:r w:rsidR="00B17299" w:rsidRPr="00061F19">
        <w:rPr>
          <w:rFonts w:eastAsia="Times New Roman"/>
          <w:sz w:val="24"/>
          <w:szCs w:val="24"/>
        </w:rPr>
        <w:t>территории</w:t>
      </w:r>
      <w:r w:rsidR="00A76357" w:rsidRPr="00061F19">
        <w:rPr>
          <w:rFonts w:eastAsia="Times New Roman"/>
          <w:sz w:val="24"/>
          <w:szCs w:val="24"/>
        </w:rPr>
        <w:t>, сайты</w:t>
      </w:r>
      <w:r w:rsidR="00B17299" w:rsidRPr="00061F19">
        <w:rPr>
          <w:rFonts w:eastAsia="Times New Roman"/>
          <w:sz w:val="24"/>
          <w:szCs w:val="24"/>
        </w:rPr>
        <w:t xml:space="preserve"> о территории</w:t>
      </w:r>
      <w:r w:rsidR="00A76357" w:rsidRPr="00061F19">
        <w:rPr>
          <w:rFonts w:eastAsia="Times New Roman"/>
          <w:sz w:val="24"/>
          <w:szCs w:val="24"/>
        </w:rPr>
        <w:t xml:space="preserve">, </w:t>
      </w:r>
      <w:r w:rsidR="00B17299" w:rsidRPr="00061F19">
        <w:rPr>
          <w:rFonts w:eastAsia="Times New Roman"/>
          <w:sz w:val="24"/>
          <w:szCs w:val="24"/>
        </w:rPr>
        <w:t>видео</w:t>
      </w:r>
      <w:r w:rsidR="00A76357" w:rsidRPr="00061F19">
        <w:rPr>
          <w:rFonts w:eastAsia="Times New Roman"/>
          <w:sz w:val="24"/>
          <w:szCs w:val="24"/>
        </w:rPr>
        <w:t>материалы</w:t>
      </w:r>
    </w:p>
    <w:p w:rsidR="006E5C41" w:rsidRPr="00543595" w:rsidRDefault="006E5C41" w:rsidP="00280220">
      <w:pPr>
        <w:shd w:val="clear" w:color="auto" w:fill="FFFFFF"/>
        <w:ind w:left="710"/>
        <w:jc w:val="both"/>
        <w:rPr>
          <w:rFonts w:eastAsia="Times New Roman"/>
          <w:color w:val="FF0000"/>
          <w:sz w:val="24"/>
          <w:szCs w:val="24"/>
        </w:rPr>
      </w:pPr>
    </w:p>
    <w:p w:rsidR="006E5C41" w:rsidRPr="00061F19" w:rsidRDefault="006E5C41" w:rsidP="00280220">
      <w:pPr>
        <w:shd w:val="clear" w:color="auto" w:fill="FFFFFF"/>
        <w:spacing w:before="120"/>
        <w:jc w:val="both"/>
        <w:rPr>
          <w:sz w:val="24"/>
          <w:szCs w:val="24"/>
        </w:rPr>
      </w:pPr>
      <w:r w:rsidRPr="00543595">
        <w:rPr>
          <w:color w:val="FF0000"/>
          <w:sz w:val="24"/>
          <w:szCs w:val="24"/>
        </w:rPr>
        <w:tab/>
      </w:r>
      <w:r w:rsidR="00832C20" w:rsidRPr="00061F19">
        <w:rPr>
          <w:sz w:val="24"/>
          <w:szCs w:val="24"/>
        </w:rPr>
        <w:t xml:space="preserve">Краткая информация о городе представлена на официальном сайте администрации города Сосновоборска: </w:t>
      </w:r>
      <w:r w:rsidR="00832C20" w:rsidRPr="00061F19">
        <w:rPr>
          <w:sz w:val="24"/>
          <w:szCs w:val="24"/>
          <w:lang w:val="en-US"/>
        </w:rPr>
        <w:t>sosnovoborsk</w:t>
      </w:r>
      <w:r w:rsidR="00832C20" w:rsidRPr="00061F19">
        <w:rPr>
          <w:sz w:val="24"/>
          <w:szCs w:val="24"/>
        </w:rPr>
        <w:t>-</w:t>
      </w:r>
      <w:r w:rsidR="00832C20" w:rsidRPr="00061F19">
        <w:rPr>
          <w:sz w:val="24"/>
          <w:szCs w:val="24"/>
          <w:lang w:val="en-US"/>
        </w:rPr>
        <w:t>city</w:t>
      </w:r>
      <w:r w:rsidR="00832C20" w:rsidRPr="00061F19">
        <w:rPr>
          <w:sz w:val="24"/>
          <w:szCs w:val="24"/>
        </w:rPr>
        <w:t>.</w:t>
      </w:r>
      <w:r w:rsidR="00832C20" w:rsidRPr="00061F19">
        <w:rPr>
          <w:sz w:val="24"/>
          <w:szCs w:val="24"/>
          <w:lang w:val="en-US"/>
        </w:rPr>
        <w:t>ru</w:t>
      </w:r>
    </w:p>
    <w:p w:rsidR="00B17299" w:rsidRDefault="00061F19" w:rsidP="00280220">
      <w:pPr>
        <w:shd w:val="clear" w:color="auto" w:fill="FFFFFF"/>
        <w:spacing w:before="120"/>
        <w:jc w:val="both"/>
        <w:rPr>
          <w:rFonts w:eastAsia="Times New Roman"/>
          <w:sz w:val="24"/>
          <w:szCs w:val="24"/>
        </w:rPr>
      </w:pPr>
      <w:r w:rsidRPr="00061F19">
        <w:rPr>
          <w:sz w:val="24"/>
          <w:szCs w:val="24"/>
        </w:rPr>
        <w:t>1.1</w:t>
      </w:r>
      <w:r w:rsidR="00B17299" w:rsidRPr="00061F19">
        <w:rPr>
          <w:sz w:val="24"/>
          <w:szCs w:val="24"/>
        </w:rPr>
        <w:t xml:space="preserve">.27. </w:t>
      </w:r>
      <w:r w:rsidR="00B17299" w:rsidRPr="00061F19">
        <w:rPr>
          <w:rFonts w:eastAsia="Times New Roman"/>
          <w:sz w:val="24"/>
          <w:szCs w:val="24"/>
        </w:rPr>
        <w:t>Мероприятия по продвижению территории</w:t>
      </w:r>
    </w:p>
    <w:p w:rsidR="00061F19" w:rsidRDefault="00061F19" w:rsidP="00280220">
      <w:pPr>
        <w:shd w:val="clear" w:color="auto" w:fill="FFFFFF"/>
        <w:spacing w:before="120"/>
        <w:jc w:val="both"/>
        <w:rPr>
          <w:rFonts w:eastAsia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1782"/>
        <w:gridCol w:w="2291"/>
        <w:gridCol w:w="2304"/>
      </w:tblGrid>
      <w:tr w:rsidR="00EE624B" w:rsidRPr="00170AFD" w:rsidTr="00030A72">
        <w:tc>
          <w:tcPr>
            <w:tcW w:w="3402" w:type="dxa"/>
          </w:tcPr>
          <w:p w:rsidR="00061F19" w:rsidRPr="00170AFD" w:rsidRDefault="00061F19" w:rsidP="00030A72">
            <w:pPr>
              <w:shd w:val="clear" w:color="auto" w:fill="FFFFFF"/>
              <w:jc w:val="center"/>
              <w:rPr>
                <w:b/>
              </w:rPr>
            </w:pPr>
            <w:r w:rsidRPr="00170AFD">
              <w:rPr>
                <w:b/>
              </w:rPr>
              <w:t>Наименование мероприятия</w:t>
            </w:r>
          </w:p>
          <w:p w:rsidR="00061F19" w:rsidRPr="00170AFD" w:rsidRDefault="00061F19" w:rsidP="00030A72">
            <w:pPr>
              <w:shd w:val="clear" w:color="auto" w:fill="FFFFFF"/>
              <w:jc w:val="center"/>
              <w:rPr>
                <w:b/>
              </w:rPr>
            </w:pPr>
            <w:r w:rsidRPr="00170AFD">
              <w:rPr>
                <w:b/>
              </w:rPr>
              <w:t>(информационные туры, выставки, ярмарки, фестивали, конференции, мастер-классы, совещания по развитию туризма и т.д.)</w:t>
            </w:r>
          </w:p>
        </w:tc>
        <w:tc>
          <w:tcPr>
            <w:tcW w:w="1782" w:type="dxa"/>
          </w:tcPr>
          <w:p w:rsidR="00061F19" w:rsidRPr="00170AFD" w:rsidRDefault="00061F19" w:rsidP="00030A72">
            <w:pPr>
              <w:jc w:val="center"/>
              <w:rPr>
                <w:b/>
              </w:rPr>
            </w:pPr>
            <w:r w:rsidRPr="00170AFD">
              <w:rPr>
                <w:b/>
              </w:rPr>
              <w:t>Дата</w:t>
            </w:r>
          </w:p>
        </w:tc>
        <w:tc>
          <w:tcPr>
            <w:tcW w:w="2291" w:type="dxa"/>
          </w:tcPr>
          <w:p w:rsidR="00061F19" w:rsidRPr="00170AFD" w:rsidRDefault="00061F19" w:rsidP="00030A72">
            <w:pPr>
              <w:jc w:val="center"/>
              <w:rPr>
                <w:b/>
              </w:rPr>
            </w:pPr>
            <w:r w:rsidRPr="00170AFD">
              <w:rPr>
                <w:b/>
              </w:rPr>
              <w:t>Место проведения</w:t>
            </w:r>
          </w:p>
        </w:tc>
        <w:tc>
          <w:tcPr>
            <w:tcW w:w="2304" w:type="dxa"/>
          </w:tcPr>
          <w:p w:rsidR="00061F19" w:rsidRPr="00170AFD" w:rsidRDefault="00061F19" w:rsidP="00030A72">
            <w:pPr>
              <w:jc w:val="center"/>
              <w:rPr>
                <w:b/>
              </w:rPr>
            </w:pPr>
            <w:r w:rsidRPr="00170AFD">
              <w:rPr>
                <w:b/>
              </w:rPr>
              <w:t>Количество посетителей</w:t>
            </w:r>
          </w:p>
        </w:tc>
      </w:tr>
      <w:tr w:rsidR="00EE624B" w:rsidRPr="00170AFD" w:rsidTr="00030A72">
        <w:tc>
          <w:tcPr>
            <w:tcW w:w="3402" w:type="dxa"/>
          </w:tcPr>
          <w:p w:rsidR="00061F19" w:rsidRPr="00170AFD" w:rsidRDefault="00061F19" w:rsidP="00030A72">
            <w:pPr>
              <w:jc w:val="both"/>
              <w:rPr>
                <w:sz w:val="24"/>
                <w:szCs w:val="24"/>
              </w:rPr>
            </w:pPr>
            <w:r w:rsidRPr="00061F19">
              <w:rPr>
                <w:rFonts w:eastAsia="Times New Roman"/>
                <w:sz w:val="24"/>
                <w:szCs w:val="24"/>
              </w:rPr>
              <w:t>Отсутствуют</w:t>
            </w:r>
          </w:p>
        </w:tc>
        <w:tc>
          <w:tcPr>
            <w:tcW w:w="1782" w:type="dxa"/>
          </w:tcPr>
          <w:p w:rsidR="00061F19" w:rsidRPr="00170AFD" w:rsidRDefault="00061F19" w:rsidP="00030A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91" w:type="dxa"/>
          </w:tcPr>
          <w:p w:rsidR="00061F19" w:rsidRPr="00170AFD" w:rsidRDefault="00061F19" w:rsidP="00030A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04" w:type="dxa"/>
          </w:tcPr>
          <w:p w:rsidR="00061F19" w:rsidRPr="00170AFD" w:rsidRDefault="00061F19" w:rsidP="00030A72">
            <w:pPr>
              <w:jc w:val="both"/>
              <w:rPr>
                <w:sz w:val="24"/>
                <w:szCs w:val="24"/>
              </w:rPr>
            </w:pPr>
          </w:p>
        </w:tc>
      </w:tr>
    </w:tbl>
    <w:p w:rsidR="00CD66A6" w:rsidRPr="00280220" w:rsidRDefault="00CD66A6" w:rsidP="00CD66A6">
      <w:pPr>
        <w:shd w:val="clear" w:color="auto" w:fill="FFFFFF"/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1.1.</w:t>
      </w:r>
      <w:r w:rsidRPr="00280220">
        <w:rPr>
          <w:sz w:val="24"/>
          <w:szCs w:val="24"/>
        </w:rPr>
        <w:t>28. Программы продвижения территории</w:t>
      </w:r>
    </w:p>
    <w:p w:rsidR="006E5C41" w:rsidRPr="00061F19" w:rsidRDefault="00CD66A6" w:rsidP="00280220">
      <w:pPr>
        <w:shd w:val="clear" w:color="auto" w:fill="FFFFFF"/>
        <w:spacing w:before="1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Отсутствует</w:t>
      </w:r>
    </w:p>
    <w:p w:rsidR="000D75AD" w:rsidRDefault="000D75AD" w:rsidP="00061F19">
      <w:pPr>
        <w:shd w:val="clear" w:color="auto" w:fill="FFFFFF"/>
        <w:spacing w:line="283" w:lineRule="exact"/>
        <w:jc w:val="both"/>
        <w:rPr>
          <w:sz w:val="24"/>
          <w:szCs w:val="24"/>
        </w:rPr>
      </w:pPr>
    </w:p>
    <w:p w:rsidR="00E702AF" w:rsidRDefault="00E702AF" w:rsidP="00061F19">
      <w:pPr>
        <w:shd w:val="clear" w:color="auto" w:fill="FFFFFF"/>
        <w:spacing w:line="283" w:lineRule="exact"/>
        <w:jc w:val="both"/>
        <w:rPr>
          <w:sz w:val="24"/>
          <w:szCs w:val="24"/>
        </w:rPr>
      </w:pPr>
    </w:p>
    <w:p w:rsidR="00E702AF" w:rsidRPr="00061F19" w:rsidRDefault="00E702AF" w:rsidP="00061F19">
      <w:pPr>
        <w:shd w:val="clear" w:color="auto" w:fill="FFFFFF"/>
        <w:spacing w:line="283" w:lineRule="exact"/>
        <w:jc w:val="both"/>
        <w:rPr>
          <w:sz w:val="24"/>
          <w:szCs w:val="24"/>
        </w:rPr>
      </w:pPr>
    </w:p>
    <w:p w:rsidR="003E595D" w:rsidRPr="00061F19" w:rsidRDefault="00061F19" w:rsidP="009008CE">
      <w:pPr>
        <w:shd w:val="clear" w:color="auto" w:fill="FFFFFF"/>
        <w:spacing w:line="283" w:lineRule="exact"/>
        <w:jc w:val="both"/>
        <w:rPr>
          <w:sz w:val="24"/>
          <w:szCs w:val="24"/>
        </w:rPr>
      </w:pPr>
      <w:r w:rsidRPr="00061F19">
        <w:rPr>
          <w:b/>
          <w:bCs/>
          <w:iCs/>
          <w:spacing w:val="-1"/>
          <w:sz w:val="24"/>
          <w:szCs w:val="24"/>
        </w:rPr>
        <w:t>1.</w:t>
      </w:r>
      <w:r w:rsidR="003E595D" w:rsidRPr="00061F19">
        <w:rPr>
          <w:b/>
          <w:bCs/>
          <w:iCs/>
          <w:spacing w:val="-1"/>
          <w:sz w:val="24"/>
          <w:szCs w:val="24"/>
        </w:rPr>
        <w:t xml:space="preserve">2.    </w:t>
      </w:r>
      <w:r w:rsidRPr="00061F19">
        <w:rPr>
          <w:rFonts w:eastAsia="Times New Roman"/>
          <w:b/>
          <w:bCs/>
          <w:iCs/>
          <w:spacing w:val="-1"/>
          <w:sz w:val="24"/>
          <w:szCs w:val="24"/>
        </w:rPr>
        <w:t>Дополнительная информация о территории</w:t>
      </w:r>
    </w:p>
    <w:p w:rsidR="003E595D" w:rsidRPr="00061F19" w:rsidRDefault="003E595D" w:rsidP="00280220">
      <w:pPr>
        <w:shd w:val="clear" w:color="auto" w:fill="FFFFFF"/>
        <w:tabs>
          <w:tab w:val="left" w:pos="864"/>
        </w:tabs>
        <w:jc w:val="both"/>
        <w:rPr>
          <w:sz w:val="24"/>
          <w:szCs w:val="24"/>
        </w:rPr>
      </w:pPr>
      <w:r w:rsidRPr="00061F19">
        <w:rPr>
          <w:spacing w:val="-1"/>
          <w:sz w:val="24"/>
          <w:szCs w:val="24"/>
        </w:rPr>
        <w:t>1.2.1.</w:t>
      </w:r>
      <w:r w:rsidRPr="00061F19">
        <w:rPr>
          <w:sz w:val="24"/>
          <w:szCs w:val="24"/>
        </w:rPr>
        <w:tab/>
      </w:r>
      <w:r w:rsidRPr="00061F19">
        <w:rPr>
          <w:rFonts w:eastAsia="Times New Roman"/>
          <w:sz w:val="24"/>
          <w:szCs w:val="24"/>
        </w:rPr>
        <w:t>Этнический состав населения</w:t>
      </w:r>
    </w:p>
    <w:p w:rsidR="00106C1F" w:rsidRPr="00061F19" w:rsidRDefault="00106C1F" w:rsidP="00106C1F">
      <w:pPr>
        <w:suppressAutoHyphens/>
        <w:spacing w:line="276" w:lineRule="auto"/>
        <w:ind w:firstLine="567"/>
        <w:jc w:val="both"/>
        <w:textAlignment w:val="baseline"/>
        <w:rPr>
          <w:sz w:val="24"/>
          <w:szCs w:val="24"/>
        </w:rPr>
      </w:pPr>
      <w:r w:rsidRPr="00061F19">
        <w:rPr>
          <w:sz w:val="24"/>
          <w:szCs w:val="24"/>
        </w:rPr>
        <w:t xml:space="preserve">Этнический состав населения города представлен 30 национальностями. Наиболее  крупные этнические группы – русские, татары, немцы, украинцы, белорусы, поляки, узбеки, </w:t>
      </w:r>
      <w:r w:rsidRPr="00061F19">
        <w:rPr>
          <w:sz w:val="24"/>
          <w:szCs w:val="24"/>
        </w:rPr>
        <w:lastRenderedPageBreak/>
        <w:t>чуваши, армяне.</w:t>
      </w:r>
    </w:p>
    <w:p w:rsidR="00106C1F" w:rsidRPr="00061F19" w:rsidRDefault="00106C1F" w:rsidP="0023627F">
      <w:pPr>
        <w:shd w:val="clear" w:color="auto" w:fill="FFFFFF"/>
        <w:spacing w:line="278" w:lineRule="exact"/>
        <w:ind w:left="710"/>
        <w:jc w:val="both"/>
        <w:rPr>
          <w:rFonts w:eastAsia="Times New Roman"/>
          <w:sz w:val="24"/>
          <w:szCs w:val="24"/>
        </w:rPr>
      </w:pPr>
    </w:p>
    <w:p w:rsidR="003E595D" w:rsidRPr="00061F19" w:rsidRDefault="00061F19" w:rsidP="00280220">
      <w:pPr>
        <w:shd w:val="clear" w:color="auto" w:fill="FFFFFF"/>
        <w:tabs>
          <w:tab w:val="left" w:pos="864"/>
        </w:tabs>
        <w:jc w:val="both"/>
        <w:rPr>
          <w:sz w:val="24"/>
          <w:szCs w:val="24"/>
        </w:rPr>
      </w:pPr>
      <w:r w:rsidRPr="00061F19">
        <w:rPr>
          <w:spacing w:val="-1"/>
          <w:sz w:val="24"/>
          <w:szCs w:val="24"/>
        </w:rPr>
        <w:t>1.2</w:t>
      </w:r>
      <w:r w:rsidR="003E595D" w:rsidRPr="00061F19">
        <w:rPr>
          <w:spacing w:val="-1"/>
          <w:sz w:val="24"/>
          <w:szCs w:val="24"/>
        </w:rPr>
        <w:t>.</w:t>
      </w:r>
      <w:r w:rsidRPr="00061F19">
        <w:rPr>
          <w:spacing w:val="-1"/>
          <w:sz w:val="24"/>
          <w:szCs w:val="24"/>
        </w:rPr>
        <w:t>2.</w:t>
      </w:r>
      <w:r w:rsidR="003E595D" w:rsidRPr="00061F19">
        <w:rPr>
          <w:sz w:val="24"/>
          <w:szCs w:val="24"/>
        </w:rPr>
        <w:tab/>
      </w:r>
      <w:r w:rsidR="003E595D" w:rsidRPr="00061F19">
        <w:rPr>
          <w:rFonts w:eastAsia="Times New Roman"/>
          <w:sz w:val="24"/>
          <w:szCs w:val="24"/>
        </w:rPr>
        <w:t>Административно-территориальное устройство</w:t>
      </w:r>
    </w:p>
    <w:p w:rsidR="000D75AD" w:rsidRPr="00061F19" w:rsidRDefault="000D75AD" w:rsidP="00280220">
      <w:pPr>
        <w:shd w:val="clear" w:color="auto" w:fill="FFFFFF"/>
        <w:jc w:val="both"/>
        <w:rPr>
          <w:rFonts w:eastAsia="Times New Roman"/>
          <w:sz w:val="24"/>
          <w:szCs w:val="24"/>
        </w:rPr>
      </w:pPr>
      <w:r w:rsidRPr="00061F19">
        <w:rPr>
          <w:rFonts w:eastAsia="Times New Roman"/>
          <w:sz w:val="24"/>
          <w:szCs w:val="24"/>
        </w:rPr>
        <w:tab/>
      </w:r>
      <w:r w:rsidR="00106C1F" w:rsidRPr="00061F19">
        <w:rPr>
          <w:rFonts w:eastAsia="Times New Roman"/>
          <w:sz w:val="24"/>
          <w:szCs w:val="24"/>
        </w:rPr>
        <w:tab/>
      </w:r>
      <w:r w:rsidRPr="00061F19">
        <w:rPr>
          <w:rFonts w:eastAsia="Times New Roman"/>
          <w:sz w:val="24"/>
          <w:szCs w:val="24"/>
        </w:rPr>
        <w:t>Муниципальное образование город Сосновоборск</w:t>
      </w:r>
    </w:p>
    <w:p w:rsidR="000D75AD" w:rsidRPr="00061F19" w:rsidRDefault="000D75AD" w:rsidP="00280220">
      <w:pPr>
        <w:shd w:val="clear" w:color="auto" w:fill="FFFFFF"/>
        <w:jc w:val="both"/>
        <w:rPr>
          <w:rFonts w:eastAsia="Times New Roman"/>
          <w:sz w:val="24"/>
          <w:szCs w:val="24"/>
        </w:rPr>
      </w:pPr>
    </w:p>
    <w:p w:rsidR="00B17299" w:rsidRPr="00061F19" w:rsidRDefault="00061F19" w:rsidP="00280220">
      <w:pPr>
        <w:shd w:val="clear" w:color="auto" w:fill="FFFFFF"/>
        <w:jc w:val="both"/>
        <w:rPr>
          <w:rFonts w:eastAsia="Times New Roman"/>
          <w:sz w:val="24"/>
          <w:szCs w:val="24"/>
        </w:rPr>
      </w:pPr>
      <w:r w:rsidRPr="00061F19">
        <w:rPr>
          <w:rFonts w:eastAsia="Times New Roman"/>
          <w:sz w:val="24"/>
          <w:szCs w:val="24"/>
        </w:rPr>
        <w:t>1.</w:t>
      </w:r>
      <w:r w:rsidR="00B17299" w:rsidRPr="00061F19">
        <w:rPr>
          <w:rFonts w:eastAsia="Times New Roman"/>
          <w:sz w:val="24"/>
          <w:szCs w:val="24"/>
        </w:rPr>
        <w:t>2.3. Природно-лечебные ресурсы</w:t>
      </w:r>
      <w:r w:rsidR="004435B2" w:rsidRPr="00061F19">
        <w:rPr>
          <w:rFonts w:eastAsia="Times New Roman"/>
          <w:sz w:val="24"/>
          <w:szCs w:val="24"/>
        </w:rPr>
        <w:t xml:space="preserve"> </w:t>
      </w:r>
    </w:p>
    <w:p w:rsidR="004435B2" w:rsidRPr="00061F19" w:rsidRDefault="004435B2" w:rsidP="00280220">
      <w:pPr>
        <w:shd w:val="clear" w:color="auto" w:fill="FFFFFF"/>
        <w:jc w:val="both"/>
        <w:rPr>
          <w:sz w:val="24"/>
          <w:szCs w:val="24"/>
        </w:rPr>
      </w:pPr>
      <w:r w:rsidRPr="00061F19">
        <w:rPr>
          <w:rFonts w:eastAsia="Times New Roman"/>
          <w:sz w:val="24"/>
          <w:szCs w:val="24"/>
        </w:rPr>
        <w:tab/>
        <w:t>Природно-лечебные ресурсы на территории города Сосновоборска отсутствуют.</w:t>
      </w:r>
    </w:p>
    <w:p w:rsidR="00B17299" w:rsidRPr="00061F19" w:rsidRDefault="00061F19" w:rsidP="00061F19">
      <w:pPr>
        <w:shd w:val="clear" w:color="auto" w:fill="FFFFFF"/>
        <w:tabs>
          <w:tab w:val="left" w:pos="864"/>
        </w:tabs>
        <w:spacing w:line="634" w:lineRule="exact"/>
        <w:jc w:val="both"/>
        <w:rPr>
          <w:spacing w:val="-1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1.2.4.</w:t>
      </w:r>
      <w:r w:rsidR="006A167A">
        <w:rPr>
          <w:rFonts w:eastAsia="Times New Roman"/>
          <w:spacing w:val="-1"/>
          <w:sz w:val="24"/>
          <w:szCs w:val="24"/>
        </w:rPr>
        <w:t xml:space="preserve"> </w:t>
      </w:r>
      <w:r w:rsidR="00B17299" w:rsidRPr="00061F19">
        <w:rPr>
          <w:rFonts w:eastAsia="Times New Roman"/>
          <w:spacing w:val="-1"/>
          <w:sz w:val="24"/>
          <w:szCs w:val="24"/>
        </w:rPr>
        <w:t>Флора</w:t>
      </w:r>
      <w:r w:rsidR="000D75AD" w:rsidRPr="00061F19">
        <w:rPr>
          <w:rFonts w:eastAsia="Times New Roman"/>
          <w:spacing w:val="-1"/>
          <w:sz w:val="24"/>
          <w:szCs w:val="24"/>
        </w:rPr>
        <w:t xml:space="preserve"> -</w:t>
      </w:r>
      <w:r w:rsidR="004435B2" w:rsidRPr="00061F19">
        <w:rPr>
          <w:rFonts w:eastAsia="Times New Roman"/>
          <w:spacing w:val="-1"/>
          <w:sz w:val="24"/>
          <w:szCs w:val="24"/>
        </w:rPr>
        <w:t xml:space="preserve"> </w:t>
      </w:r>
    </w:p>
    <w:p w:rsidR="00061F19" w:rsidRDefault="004435B2" w:rsidP="00061F19">
      <w:pPr>
        <w:suppressAutoHyphens/>
        <w:ind w:firstLine="720"/>
        <w:jc w:val="both"/>
        <w:rPr>
          <w:sz w:val="24"/>
          <w:szCs w:val="24"/>
        </w:rPr>
      </w:pPr>
      <w:r w:rsidRPr="00543595">
        <w:rPr>
          <w:rFonts w:eastAsia="Times New Roman"/>
          <w:color w:val="FF0000"/>
          <w:spacing w:val="-1"/>
          <w:sz w:val="24"/>
          <w:szCs w:val="24"/>
        </w:rPr>
        <w:tab/>
      </w:r>
      <w:r w:rsidRPr="00061F19">
        <w:rPr>
          <w:rFonts w:eastAsia="Times New Roman"/>
          <w:spacing w:val="-1"/>
          <w:sz w:val="24"/>
          <w:szCs w:val="24"/>
        </w:rPr>
        <w:t xml:space="preserve">Город окружен </w:t>
      </w:r>
      <w:r w:rsidRPr="00061F19">
        <w:rPr>
          <w:sz w:val="24"/>
          <w:szCs w:val="24"/>
        </w:rPr>
        <w:t>сосновым бором. На территории города много насаждений из берез, тополя, сосны. В летнее время производится посадка цветников. В лесной местности близ города встречаются разнообразные грибы: груздь, маслята, подберезовики, подосиновики, сыроежки, опята и другие.</w:t>
      </w:r>
    </w:p>
    <w:p w:rsidR="00B17299" w:rsidRPr="00061F19" w:rsidRDefault="00061F19" w:rsidP="00061F19">
      <w:pPr>
        <w:suppressAutoHyphens/>
        <w:ind w:hanging="142"/>
        <w:jc w:val="both"/>
        <w:rPr>
          <w:sz w:val="24"/>
          <w:szCs w:val="24"/>
        </w:rPr>
      </w:pPr>
      <w:r>
        <w:rPr>
          <w:sz w:val="24"/>
          <w:szCs w:val="24"/>
        </w:rPr>
        <w:t>1.2.</w:t>
      </w:r>
      <w:r w:rsidRPr="00061F19">
        <w:rPr>
          <w:sz w:val="24"/>
          <w:szCs w:val="24"/>
        </w:rPr>
        <w:t>5.</w:t>
      </w:r>
      <w:r w:rsidR="006A167A">
        <w:rPr>
          <w:sz w:val="24"/>
          <w:szCs w:val="24"/>
        </w:rPr>
        <w:t xml:space="preserve"> </w:t>
      </w:r>
      <w:r w:rsidR="00B17299" w:rsidRPr="00061F19">
        <w:rPr>
          <w:rFonts w:eastAsia="Times New Roman"/>
          <w:sz w:val="24"/>
          <w:szCs w:val="24"/>
        </w:rPr>
        <w:t>Фауна</w:t>
      </w:r>
      <w:r w:rsidR="000D75AD" w:rsidRPr="00061F19">
        <w:rPr>
          <w:rFonts w:eastAsia="Times New Roman"/>
          <w:sz w:val="24"/>
          <w:szCs w:val="24"/>
        </w:rPr>
        <w:t xml:space="preserve"> </w:t>
      </w:r>
      <w:r w:rsidR="004435B2" w:rsidRPr="00061F19">
        <w:rPr>
          <w:rFonts w:eastAsia="Times New Roman"/>
          <w:sz w:val="24"/>
          <w:szCs w:val="24"/>
        </w:rPr>
        <w:t>–</w:t>
      </w:r>
    </w:p>
    <w:p w:rsidR="004435B2" w:rsidRPr="00061F19" w:rsidRDefault="004435B2" w:rsidP="004435B2">
      <w:pPr>
        <w:suppressAutoHyphens/>
        <w:spacing w:line="276" w:lineRule="auto"/>
        <w:ind w:firstLine="720"/>
        <w:jc w:val="both"/>
        <w:rPr>
          <w:sz w:val="24"/>
          <w:szCs w:val="24"/>
        </w:rPr>
      </w:pPr>
      <w:r w:rsidRPr="00061F19">
        <w:rPr>
          <w:rFonts w:eastAsia="Times New Roman"/>
          <w:sz w:val="24"/>
          <w:szCs w:val="24"/>
        </w:rPr>
        <w:tab/>
      </w:r>
      <w:r w:rsidRPr="00061F19">
        <w:rPr>
          <w:sz w:val="24"/>
          <w:szCs w:val="24"/>
        </w:rPr>
        <w:t xml:space="preserve">Ближе к окраинам города, где сохранились небольшие участки с хвойными деревьями и ручьями, </w:t>
      </w:r>
      <w:r w:rsidR="006A167A">
        <w:rPr>
          <w:sz w:val="24"/>
          <w:szCs w:val="24"/>
        </w:rPr>
        <w:t>можно</w:t>
      </w:r>
      <w:r w:rsidRPr="00061F19">
        <w:rPr>
          <w:sz w:val="24"/>
          <w:szCs w:val="24"/>
        </w:rPr>
        <w:t xml:space="preserve"> встретить лесных обитателей: белку, ондатру и мышь-полёвку, из птиц: утку, кукушку и дятла. Многочисленными из встречающихся птиц считаются: ворона, сорока, воробей, дрозд. В реке Енисей встречается рыба: сиг, елец, плотва, хариус, щука, тугун, ленок, стерлядь, осётр.</w:t>
      </w:r>
    </w:p>
    <w:p w:rsidR="00061F19" w:rsidRDefault="00061F19" w:rsidP="00061F19">
      <w:pPr>
        <w:shd w:val="clear" w:color="auto" w:fill="FFFFFF"/>
        <w:tabs>
          <w:tab w:val="left" w:pos="864"/>
        </w:tabs>
        <w:spacing w:line="634" w:lineRule="exact"/>
        <w:jc w:val="both"/>
        <w:rPr>
          <w:spacing w:val="-1"/>
          <w:sz w:val="24"/>
          <w:szCs w:val="24"/>
        </w:rPr>
      </w:pPr>
      <w:r w:rsidRPr="00061F19">
        <w:rPr>
          <w:rFonts w:eastAsia="Times New Roman"/>
          <w:sz w:val="24"/>
          <w:szCs w:val="24"/>
        </w:rPr>
        <w:t>1.2.6.</w:t>
      </w:r>
      <w:r w:rsidR="001A1AF6">
        <w:rPr>
          <w:rFonts w:eastAsia="Times New Roman"/>
          <w:sz w:val="24"/>
          <w:szCs w:val="24"/>
        </w:rPr>
        <w:t xml:space="preserve"> </w:t>
      </w:r>
      <w:r w:rsidR="00B17299" w:rsidRPr="00061F19">
        <w:rPr>
          <w:rFonts w:eastAsia="Times New Roman"/>
          <w:sz w:val="24"/>
          <w:szCs w:val="24"/>
        </w:rPr>
        <w:t>Состояние окружающей среды</w:t>
      </w:r>
    </w:p>
    <w:p w:rsidR="004435B2" w:rsidRPr="00A34963" w:rsidRDefault="004435B2" w:rsidP="00A34963">
      <w:pPr>
        <w:shd w:val="clear" w:color="auto" w:fill="FFFFFF"/>
        <w:tabs>
          <w:tab w:val="left" w:pos="864"/>
        </w:tabs>
        <w:spacing w:line="240" w:lineRule="atLeast"/>
        <w:ind w:firstLine="709"/>
        <w:jc w:val="both"/>
        <w:rPr>
          <w:spacing w:val="-1"/>
          <w:sz w:val="24"/>
          <w:szCs w:val="24"/>
        </w:rPr>
      </w:pPr>
      <w:r w:rsidRPr="001A1AF6">
        <w:rPr>
          <w:sz w:val="24"/>
          <w:szCs w:val="24"/>
        </w:rPr>
        <w:t xml:space="preserve">Отсутствие крупной промышленности на территории города, </w:t>
      </w:r>
      <w:r w:rsidR="00A34963">
        <w:rPr>
          <w:sz w:val="24"/>
          <w:szCs w:val="24"/>
        </w:rPr>
        <w:t xml:space="preserve">позволяет горожанам и туристам </w:t>
      </w:r>
      <w:r w:rsidRPr="001A1AF6">
        <w:rPr>
          <w:sz w:val="24"/>
          <w:szCs w:val="24"/>
        </w:rPr>
        <w:t xml:space="preserve">наслаждаться его комфортностью, чистым воздухом. Город наполнен деревьями и кустарниками, которые ежегодно весной приводят в порядок. </w:t>
      </w:r>
      <w:r w:rsidR="00495067" w:rsidRPr="001A1AF6">
        <w:rPr>
          <w:sz w:val="24"/>
          <w:szCs w:val="24"/>
        </w:rPr>
        <w:t>Сосновоборск имеет с</w:t>
      </w:r>
      <w:r w:rsidR="00A34963">
        <w:rPr>
          <w:sz w:val="24"/>
          <w:szCs w:val="24"/>
        </w:rPr>
        <w:t>в</w:t>
      </w:r>
      <w:r w:rsidR="00495067" w:rsidRPr="001A1AF6">
        <w:rPr>
          <w:sz w:val="24"/>
          <w:szCs w:val="24"/>
        </w:rPr>
        <w:t>ой уникальный образ: естественно</w:t>
      </w:r>
      <w:r w:rsidR="006A167A">
        <w:rPr>
          <w:sz w:val="24"/>
          <w:szCs w:val="24"/>
        </w:rPr>
        <w:t xml:space="preserve"> </w:t>
      </w:r>
      <w:r w:rsidR="00495067" w:rsidRPr="001A1AF6">
        <w:rPr>
          <w:sz w:val="24"/>
          <w:szCs w:val="24"/>
        </w:rPr>
        <w:t>-</w:t>
      </w:r>
      <w:r w:rsidR="006A167A">
        <w:rPr>
          <w:sz w:val="24"/>
          <w:szCs w:val="24"/>
        </w:rPr>
        <w:t xml:space="preserve"> </w:t>
      </w:r>
      <w:r w:rsidR="006A167A" w:rsidRPr="001A1AF6">
        <w:rPr>
          <w:sz w:val="24"/>
          <w:szCs w:val="24"/>
        </w:rPr>
        <w:t>искусственные</w:t>
      </w:r>
      <w:r w:rsidR="00495067" w:rsidRPr="001A1AF6">
        <w:rPr>
          <w:sz w:val="24"/>
          <w:szCs w:val="24"/>
        </w:rPr>
        <w:t xml:space="preserve"> природные об</w:t>
      </w:r>
      <w:r w:rsidR="00A34963">
        <w:rPr>
          <w:sz w:val="24"/>
          <w:szCs w:val="24"/>
        </w:rPr>
        <w:t xml:space="preserve">ъекты, особенности планировки, </w:t>
      </w:r>
      <w:r w:rsidR="00495067" w:rsidRPr="001A1AF6">
        <w:rPr>
          <w:sz w:val="24"/>
          <w:szCs w:val="24"/>
        </w:rPr>
        <w:t>обустроенные аллеи, скверы (сквер у Багиры, Аллея влюбленных, Пасущиеся олени, медведи на прогулке), рекреационные зоны (площадь им.Ю.И.Матвеева с фонтанным комплексом, парк детских развлечений, детский городок «В гостях у сказки» и др.), строительство площади «Юбилейная».</w:t>
      </w:r>
    </w:p>
    <w:p w:rsidR="00B17299" w:rsidRPr="001A1AF6" w:rsidRDefault="001A1AF6" w:rsidP="00280220">
      <w:pPr>
        <w:shd w:val="clear" w:color="auto" w:fill="FFFFFF"/>
        <w:tabs>
          <w:tab w:val="left" w:pos="984"/>
        </w:tabs>
        <w:spacing w:before="264" w:line="274" w:lineRule="exact"/>
        <w:ind w:right="-1"/>
        <w:jc w:val="both"/>
        <w:rPr>
          <w:sz w:val="24"/>
          <w:szCs w:val="24"/>
        </w:rPr>
      </w:pPr>
      <w:r w:rsidRPr="001A1AF6">
        <w:rPr>
          <w:spacing w:val="-2"/>
          <w:sz w:val="24"/>
          <w:szCs w:val="24"/>
        </w:rPr>
        <w:t>1</w:t>
      </w:r>
      <w:r w:rsidR="00B17299" w:rsidRPr="001A1AF6">
        <w:rPr>
          <w:spacing w:val="-2"/>
          <w:sz w:val="24"/>
          <w:szCs w:val="24"/>
        </w:rPr>
        <w:t>.2.7.</w:t>
      </w:r>
      <w:r w:rsidR="00B17299" w:rsidRPr="001A1AF6">
        <w:rPr>
          <w:sz w:val="24"/>
          <w:szCs w:val="24"/>
        </w:rPr>
        <w:tab/>
      </w:r>
      <w:r w:rsidR="00B17299" w:rsidRPr="001A1AF6">
        <w:rPr>
          <w:rFonts w:eastAsia="Times New Roman"/>
          <w:spacing w:val="-2"/>
          <w:sz w:val="24"/>
          <w:szCs w:val="24"/>
        </w:rPr>
        <w:t xml:space="preserve">Экскурсионное обслуживание. Порядок получения разрешения </w:t>
      </w:r>
      <w:r w:rsidR="009008CE" w:rsidRPr="001A1AF6">
        <w:rPr>
          <w:rFonts w:eastAsia="Times New Roman"/>
          <w:spacing w:val="-2"/>
          <w:sz w:val="24"/>
          <w:szCs w:val="24"/>
        </w:rPr>
        <w:t xml:space="preserve">на </w:t>
      </w:r>
      <w:r w:rsidR="00B17299" w:rsidRPr="001A1AF6">
        <w:rPr>
          <w:rFonts w:eastAsia="Times New Roman"/>
          <w:sz w:val="24"/>
          <w:szCs w:val="24"/>
        </w:rPr>
        <w:t>проведения экскурсий</w:t>
      </w:r>
    </w:p>
    <w:p w:rsidR="00495067" w:rsidRPr="001A1AF6" w:rsidRDefault="00495067" w:rsidP="00280220">
      <w:pPr>
        <w:shd w:val="clear" w:color="auto" w:fill="FFFFFF"/>
        <w:tabs>
          <w:tab w:val="left" w:pos="984"/>
        </w:tabs>
        <w:spacing w:before="144"/>
        <w:jc w:val="both"/>
        <w:rPr>
          <w:spacing w:val="-4"/>
          <w:sz w:val="24"/>
          <w:szCs w:val="24"/>
        </w:rPr>
      </w:pPr>
      <w:r w:rsidRPr="001A1AF6">
        <w:rPr>
          <w:spacing w:val="-4"/>
          <w:sz w:val="24"/>
          <w:szCs w:val="24"/>
        </w:rPr>
        <w:tab/>
        <w:t xml:space="preserve">Для получения информации </w:t>
      </w:r>
      <w:r w:rsidR="006A167A">
        <w:rPr>
          <w:spacing w:val="-4"/>
          <w:sz w:val="24"/>
          <w:szCs w:val="24"/>
        </w:rPr>
        <w:t>необходимо</w:t>
      </w:r>
      <w:r w:rsidRPr="001A1AF6">
        <w:rPr>
          <w:spacing w:val="-4"/>
          <w:sz w:val="24"/>
          <w:szCs w:val="24"/>
        </w:rPr>
        <w:t xml:space="preserve"> обратиться в Управление культуры, спорта, туризма и молодежной политике администрации города Сосновоборска. Контактные данные специалиста: </w:t>
      </w:r>
      <w:r w:rsidR="001A1AF6">
        <w:rPr>
          <w:spacing w:val="-4"/>
          <w:sz w:val="24"/>
          <w:szCs w:val="24"/>
        </w:rPr>
        <w:t>Уткина Маргарита Витальевна</w:t>
      </w:r>
      <w:r w:rsidRPr="001A1AF6">
        <w:rPr>
          <w:spacing w:val="-4"/>
          <w:sz w:val="24"/>
          <w:szCs w:val="24"/>
        </w:rPr>
        <w:t>, тел.: 8 (39131) 2</w:t>
      </w:r>
      <w:r w:rsidR="00A34963">
        <w:rPr>
          <w:spacing w:val="-4"/>
          <w:sz w:val="24"/>
          <w:szCs w:val="24"/>
        </w:rPr>
        <w:t>-44-05</w:t>
      </w:r>
      <w:r w:rsidR="001A1AF6">
        <w:rPr>
          <w:spacing w:val="-4"/>
          <w:sz w:val="24"/>
          <w:szCs w:val="24"/>
        </w:rPr>
        <w:t xml:space="preserve"> </w:t>
      </w:r>
      <w:r w:rsidRPr="001A1AF6">
        <w:rPr>
          <w:spacing w:val="-4"/>
          <w:sz w:val="24"/>
          <w:szCs w:val="24"/>
        </w:rPr>
        <w:t xml:space="preserve"> или 2-21-51.</w:t>
      </w:r>
    </w:p>
    <w:p w:rsidR="00B17299" w:rsidRDefault="001A1AF6" w:rsidP="00280220">
      <w:pPr>
        <w:shd w:val="clear" w:color="auto" w:fill="FFFFFF"/>
        <w:tabs>
          <w:tab w:val="left" w:pos="984"/>
        </w:tabs>
        <w:spacing w:before="144"/>
        <w:jc w:val="both"/>
        <w:rPr>
          <w:rFonts w:eastAsia="Times New Roman"/>
          <w:sz w:val="24"/>
          <w:szCs w:val="24"/>
        </w:rPr>
      </w:pPr>
      <w:r w:rsidRPr="001A1AF6">
        <w:rPr>
          <w:spacing w:val="-4"/>
          <w:sz w:val="24"/>
          <w:szCs w:val="24"/>
        </w:rPr>
        <w:t>1.2.8</w:t>
      </w:r>
      <w:r w:rsidR="00B17299" w:rsidRPr="001A1AF6">
        <w:rPr>
          <w:spacing w:val="-4"/>
          <w:sz w:val="24"/>
          <w:szCs w:val="24"/>
        </w:rPr>
        <w:t>.</w:t>
      </w:r>
      <w:r w:rsidR="00B17299" w:rsidRPr="001A1AF6">
        <w:rPr>
          <w:sz w:val="24"/>
          <w:szCs w:val="24"/>
        </w:rPr>
        <w:tab/>
      </w:r>
      <w:r w:rsidR="00B17299" w:rsidRPr="001A1AF6">
        <w:rPr>
          <w:rFonts w:eastAsia="Times New Roman"/>
          <w:sz w:val="24"/>
          <w:szCs w:val="24"/>
        </w:rPr>
        <w:t>Экскурсионное обслуживание. Реестр экскурсоводов.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275"/>
        <w:gridCol w:w="1560"/>
        <w:gridCol w:w="992"/>
        <w:gridCol w:w="1559"/>
        <w:gridCol w:w="1701"/>
        <w:gridCol w:w="1843"/>
      </w:tblGrid>
      <w:tr w:rsidR="001A1AF6" w:rsidRPr="00170AFD" w:rsidTr="00030A72">
        <w:tc>
          <w:tcPr>
            <w:tcW w:w="1101" w:type="dxa"/>
          </w:tcPr>
          <w:p w:rsidR="001A1AF6" w:rsidRPr="00170AFD" w:rsidRDefault="001A1AF6" w:rsidP="00030A72">
            <w:pPr>
              <w:jc w:val="center"/>
              <w:outlineLvl w:val="3"/>
              <w:rPr>
                <w:b/>
              </w:rPr>
            </w:pPr>
            <w:r w:rsidRPr="00170AFD">
              <w:rPr>
                <w:b/>
              </w:rPr>
              <w:t>ФИО</w:t>
            </w:r>
          </w:p>
        </w:tc>
        <w:tc>
          <w:tcPr>
            <w:tcW w:w="1275" w:type="dxa"/>
          </w:tcPr>
          <w:p w:rsidR="001A1AF6" w:rsidRPr="00170AFD" w:rsidRDefault="001A1AF6" w:rsidP="00030A72">
            <w:pPr>
              <w:jc w:val="center"/>
              <w:outlineLvl w:val="3"/>
              <w:rPr>
                <w:b/>
              </w:rPr>
            </w:pPr>
            <w:r w:rsidRPr="00170AFD">
              <w:rPr>
                <w:b/>
              </w:rPr>
              <w:t>Фото</w:t>
            </w:r>
          </w:p>
        </w:tc>
        <w:tc>
          <w:tcPr>
            <w:tcW w:w="1560" w:type="dxa"/>
          </w:tcPr>
          <w:p w:rsidR="001A1AF6" w:rsidRPr="00170AFD" w:rsidRDefault="001A1AF6" w:rsidP="00030A72">
            <w:pPr>
              <w:jc w:val="center"/>
              <w:outlineLvl w:val="3"/>
              <w:rPr>
                <w:b/>
              </w:rPr>
            </w:pPr>
            <w:r w:rsidRPr="00170AFD">
              <w:rPr>
                <w:b/>
              </w:rPr>
              <w:t>Контактные данные</w:t>
            </w:r>
          </w:p>
        </w:tc>
        <w:tc>
          <w:tcPr>
            <w:tcW w:w="992" w:type="dxa"/>
          </w:tcPr>
          <w:p w:rsidR="001A1AF6" w:rsidRPr="00170AFD" w:rsidRDefault="001A1AF6" w:rsidP="00030A72">
            <w:pPr>
              <w:jc w:val="center"/>
              <w:outlineLvl w:val="3"/>
              <w:rPr>
                <w:b/>
              </w:rPr>
            </w:pPr>
            <w:r w:rsidRPr="00170AFD">
              <w:rPr>
                <w:b/>
              </w:rPr>
              <w:t>Стаж работы</w:t>
            </w:r>
          </w:p>
        </w:tc>
        <w:tc>
          <w:tcPr>
            <w:tcW w:w="1559" w:type="dxa"/>
          </w:tcPr>
          <w:p w:rsidR="001A1AF6" w:rsidRPr="00170AFD" w:rsidRDefault="001A1AF6" w:rsidP="00030A72">
            <w:pPr>
              <w:jc w:val="center"/>
              <w:outlineLvl w:val="3"/>
              <w:rPr>
                <w:b/>
              </w:rPr>
            </w:pPr>
            <w:r w:rsidRPr="00170AFD">
              <w:rPr>
                <w:b/>
              </w:rPr>
              <w:t>Знание иностранных языков</w:t>
            </w:r>
          </w:p>
        </w:tc>
        <w:tc>
          <w:tcPr>
            <w:tcW w:w="1701" w:type="dxa"/>
          </w:tcPr>
          <w:p w:rsidR="001A1AF6" w:rsidRPr="00170AFD" w:rsidRDefault="001A1AF6" w:rsidP="00030A72">
            <w:pPr>
              <w:jc w:val="center"/>
              <w:outlineLvl w:val="3"/>
              <w:rPr>
                <w:b/>
              </w:rPr>
            </w:pPr>
            <w:r w:rsidRPr="00170AFD">
              <w:rPr>
                <w:b/>
              </w:rPr>
              <w:t>Специализация</w:t>
            </w:r>
          </w:p>
        </w:tc>
        <w:tc>
          <w:tcPr>
            <w:tcW w:w="1843" w:type="dxa"/>
          </w:tcPr>
          <w:p w:rsidR="001A1AF6" w:rsidRPr="00170AFD" w:rsidRDefault="001A1AF6" w:rsidP="00030A72">
            <w:pPr>
              <w:jc w:val="center"/>
              <w:outlineLvl w:val="3"/>
              <w:rPr>
                <w:b/>
              </w:rPr>
            </w:pPr>
            <w:r w:rsidRPr="00170AFD">
              <w:rPr>
                <w:b/>
              </w:rPr>
              <w:t>Принадлежность</w:t>
            </w:r>
          </w:p>
          <w:p w:rsidR="001A1AF6" w:rsidRPr="00170AFD" w:rsidRDefault="001A1AF6" w:rsidP="00030A72">
            <w:pPr>
              <w:jc w:val="center"/>
              <w:outlineLvl w:val="3"/>
              <w:rPr>
                <w:b/>
              </w:rPr>
            </w:pPr>
            <w:r w:rsidRPr="00170AFD">
              <w:rPr>
                <w:b/>
              </w:rPr>
              <w:t>(частный/</w:t>
            </w:r>
            <w:r w:rsidRPr="00170AFD">
              <w:rPr>
                <w:b/>
              </w:rPr>
              <w:br/>
              <w:t>туроператор)</w:t>
            </w:r>
          </w:p>
        </w:tc>
      </w:tr>
      <w:tr w:rsidR="001A1AF6" w:rsidRPr="00170AFD" w:rsidTr="00030A72">
        <w:tc>
          <w:tcPr>
            <w:tcW w:w="1101" w:type="dxa"/>
          </w:tcPr>
          <w:p w:rsidR="001A1AF6" w:rsidRPr="001A1AF6" w:rsidRDefault="001A1AF6" w:rsidP="001A1AF6">
            <w:pPr>
              <w:shd w:val="clear" w:color="auto" w:fill="FFFFFF"/>
              <w:spacing w:line="23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1A1AF6">
              <w:rPr>
                <w:rFonts w:eastAsia="Times New Roman"/>
                <w:sz w:val="24"/>
                <w:szCs w:val="24"/>
              </w:rPr>
              <w:t>Отсутствует</w:t>
            </w:r>
          </w:p>
          <w:p w:rsidR="001A1AF6" w:rsidRPr="00170AFD" w:rsidRDefault="001A1AF6" w:rsidP="00030A72">
            <w:pPr>
              <w:jc w:val="center"/>
              <w:outlineLvl w:val="3"/>
              <w:rPr>
                <w:b/>
              </w:rPr>
            </w:pPr>
          </w:p>
        </w:tc>
        <w:tc>
          <w:tcPr>
            <w:tcW w:w="1275" w:type="dxa"/>
          </w:tcPr>
          <w:p w:rsidR="001A1AF6" w:rsidRPr="00170AFD" w:rsidRDefault="001A1AF6" w:rsidP="00030A72">
            <w:pPr>
              <w:jc w:val="center"/>
              <w:outlineLvl w:val="3"/>
              <w:rPr>
                <w:b/>
              </w:rPr>
            </w:pPr>
          </w:p>
        </w:tc>
        <w:tc>
          <w:tcPr>
            <w:tcW w:w="1560" w:type="dxa"/>
          </w:tcPr>
          <w:p w:rsidR="001A1AF6" w:rsidRPr="00170AFD" w:rsidRDefault="001A1AF6" w:rsidP="00030A72">
            <w:pPr>
              <w:jc w:val="center"/>
              <w:outlineLvl w:val="3"/>
              <w:rPr>
                <w:b/>
              </w:rPr>
            </w:pPr>
          </w:p>
        </w:tc>
        <w:tc>
          <w:tcPr>
            <w:tcW w:w="992" w:type="dxa"/>
          </w:tcPr>
          <w:p w:rsidR="001A1AF6" w:rsidRPr="00170AFD" w:rsidRDefault="001A1AF6" w:rsidP="00030A72">
            <w:pPr>
              <w:jc w:val="center"/>
              <w:outlineLvl w:val="3"/>
              <w:rPr>
                <w:b/>
              </w:rPr>
            </w:pPr>
          </w:p>
        </w:tc>
        <w:tc>
          <w:tcPr>
            <w:tcW w:w="1559" w:type="dxa"/>
          </w:tcPr>
          <w:p w:rsidR="001A1AF6" w:rsidRPr="00170AFD" w:rsidRDefault="001A1AF6" w:rsidP="00030A72">
            <w:pPr>
              <w:jc w:val="center"/>
              <w:outlineLvl w:val="3"/>
              <w:rPr>
                <w:b/>
              </w:rPr>
            </w:pPr>
          </w:p>
        </w:tc>
        <w:tc>
          <w:tcPr>
            <w:tcW w:w="1701" w:type="dxa"/>
          </w:tcPr>
          <w:p w:rsidR="001A1AF6" w:rsidRPr="00170AFD" w:rsidRDefault="001A1AF6" w:rsidP="00030A72">
            <w:pPr>
              <w:jc w:val="center"/>
              <w:outlineLvl w:val="3"/>
              <w:rPr>
                <w:b/>
              </w:rPr>
            </w:pPr>
          </w:p>
        </w:tc>
        <w:tc>
          <w:tcPr>
            <w:tcW w:w="1843" w:type="dxa"/>
          </w:tcPr>
          <w:p w:rsidR="001A1AF6" w:rsidRPr="00170AFD" w:rsidRDefault="001A1AF6" w:rsidP="00030A72">
            <w:pPr>
              <w:jc w:val="center"/>
              <w:outlineLvl w:val="3"/>
              <w:rPr>
                <w:b/>
              </w:rPr>
            </w:pPr>
          </w:p>
        </w:tc>
      </w:tr>
    </w:tbl>
    <w:p w:rsidR="005E24C3" w:rsidRPr="001A1AF6" w:rsidRDefault="005E24C3" w:rsidP="009008CE">
      <w:pPr>
        <w:shd w:val="clear" w:color="auto" w:fill="FFFFFF"/>
        <w:spacing w:line="230" w:lineRule="exact"/>
        <w:ind w:left="677"/>
        <w:jc w:val="both"/>
        <w:rPr>
          <w:rFonts w:eastAsia="Times New Roman"/>
          <w:sz w:val="24"/>
          <w:szCs w:val="24"/>
        </w:rPr>
      </w:pPr>
    </w:p>
    <w:p w:rsidR="009008CE" w:rsidRPr="001A1AF6" w:rsidRDefault="009008CE" w:rsidP="009008CE">
      <w:pPr>
        <w:shd w:val="clear" w:color="auto" w:fill="FFFFFF"/>
        <w:spacing w:line="230" w:lineRule="exact"/>
        <w:ind w:left="677"/>
        <w:jc w:val="both"/>
        <w:rPr>
          <w:rFonts w:eastAsia="Times New Roman"/>
          <w:sz w:val="24"/>
          <w:szCs w:val="24"/>
        </w:rPr>
      </w:pPr>
    </w:p>
    <w:p w:rsidR="0023627F" w:rsidRPr="001A1AF6" w:rsidRDefault="007C13BD" w:rsidP="009008CE">
      <w:pPr>
        <w:rPr>
          <w:rFonts w:eastAsia="Times New Roman"/>
          <w:b/>
          <w:i/>
          <w:sz w:val="40"/>
          <w:szCs w:val="40"/>
        </w:rPr>
      </w:pPr>
      <w:r w:rsidRPr="001A1AF6">
        <w:rPr>
          <w:b/>
          <w:i/>
          <w:sz w:val="40"/>
          <w:szCs w:val="40"/>
        </w:rPr>
        <w:t>2</w:t>
      </w:r>
      <w:r w:rsidR="003E595D" w:rsidRPr="001A1AF6">
        <w:rPr>
          <w:b/>
          <w:i/>
          <w:sz w:val="40"/>
          <w:szCs w:val="40"/>
        </w:rPr>
        <w:t xml:space="preserve">. </w:t>
      </w:r>
      <w:r w:rsidR="003E595D" w:rsidRPr="001A1AF6">
        <w:rPr>
          <w:rFonts w:eastAsia="Times New Roman"/>
          <w:b/>
          <w:i/>
          <w:sz w:val="40"/>
          <w:szCs w:val="40"/>
        </w:rPr>
        <w:t>Объекты туристского притяжения</w:t>
      </w:r>
    </w:p>
    <w:p w:rsidR="007C13BD" w:rsidRPr="001A1AF6" w:rsidRDefault="003E595D" w:rsidP="009008CE">
      <w:pPr>
        <w:shd w:val="clear" w:color="auto" w:fill="FFFFFF"/>
        <w:tabs>
          <w:tab w:val="left" w:pos="542"/>
        </w:tabs>
        <w:jc w:val="both"/>
        <w:rPr>
          <w:rFonts w:eastAsia="Times New Roman"/>
          <w:b/>
          <w:bCs/>
          <w:sz w:val="24"/>
          <w:szCs w:val="24"/>
        </w:rPr>
      </w:pPr>
      <w:r w:rsidRPr="001A1AF6">
        <w:rPr>
          <w:b/>
          <w:bCs/>
          <w:spacing w:val="-2"/>
          <w:sz w:val="24"/>
          <w:szCs w:val="24"/>
        </w:rPr>
        <w:t>2.1.</w:t>
      </w:r>
      <w:r w:rsidRPr="001A1AF6">
        <w:rPr>
          <w:b/>
          <w:bCs/>
          <w:sz w:val="24"/>
          <w:szCs w:val="24"/>
        </w:rPr>
        <w:tab/>
      </w:r>
      <w:r w:rsidRPr="001A1AF6">
        <w:rPr>
          <w:rFonts w:eastAsia="Times New Roman"/>
          <w:b/>
          <w:bCs/>
          <w:sz w:val="24"/>
          <w:szCs w:val="24"/>
        </w:rPr>
        <w:t>Общее описание инфраструктуры туризма.</w:t>
      </w:r>
    </w:p>
    <w:p w:rsidR="003E595D" w:rsidRPr="00CD66A6" w:rsidRDefault="003E595D" w:rsidP="00280220">
      <w:pPr>
        <w:shd w:val="clear" w:color="auto" w:fill="FFFFFF"/>
        <w:tabs>
          <w:tab w:val="left" w:pos="864"/>
        </w:tabs>
        <w:spacing w:before="202"/>
        <w:jc w:val="both"/>
        <w:rPr>
          <w:b/>
          <w:sz w:val="24"/>
          <w:szCs w:val="24"/>
        </w:rPr>
      </w:pPr>
      <w:r w:rsidRPr="00533CE4">
        <w:rPr>
          <w:spacing w:val="-1"/>
          <w:sz w:val="24"/>
          <w:szCs w:val="24"/>
        </w:rPr>
        <w:t>2.1.1</w:t>
      </w:r>
      <w:r w:rsidRPr="001A1AF6">
        <w:rPr>
          <w:spacing w:val="-1"/>
          <w:sz w:val="24"/>
          <w:szCs w:val="24"/>
        </w:rPr>
        <w:t>.</w:t>
      </w:r>
      <w:r w:rsidRPr="001A1AF6">
        <w:rPr>
          <w:sz w:val="24"/>
          <w:szCs w:val="24"/>
        </w:rPr>
        <w:tab/>
      </w:r>
      <w:r w:rsidRPr="00CD66A6">
        <w:rPr>
          <w:rFonts w:eastAsia="Times New Roman"/>
          <w:b/>
          <w:sz w:val="24"/>
          <w:szCs w:val="24"/>
        </w:rPr>
        <w:t>Общие данные о памятниках и ОТП</w:t>
      </w:r>
    </w:p>
    <w:p w:rsidR="003E595D" w:rsidRPr="001A1AF6" w:rsidRDefault="007C13BD" w:rsidP="00280220">
      <w:pPr>
        <w:shd w:val="clear" w:color="auto" w:fill="FFFFFF"/>
        <w:spacing w:line="283" w:lineRule="exact"/>
        <w:ind w:left="710"/>
        <w:jc w:val="both"/>
        <w:rPr>
          <w:rFonts w:eastAsia="Times New Roman"/>
          <w:sz w:val="24"/>
          <w:szCs w:val="24"/>
        </w:rPr>
      </w:pPr>
      <w:r w:rsidRPr="001A1AF6">
        <w:rPr>
          <w:rFonts w:eastAsia="Times New Roman"/>
          <w:sz w:val="24"/>
          <w:szCs w:val="24"/>
        </w:rPr>
        <w:t>н</w:t>
      </w:r>
      <w:r w:rsidR="003E595D" w:rsidRPr="001A1AF6">
        <w:rPr>
          <w:rFonts w:eastAsia="Times New Roman"/>
          <w:sz w:val="24"/>
          <w:szCs w:val="24"/>
        </w:rPr>
        <w:t>аименование поселения (координаты на карте), количество памятников и объектов туристского притяжения (всего), памятники федерального значения, памятники регионального значения, объекты культурного наследия регио</w:t>
      </w:r>
      <w:r w:rsidR="00B17299" w:rsidRPr="001A1AF6">
        <w:rPr>
          <w:rFonts w:eastAsia="Times New Roman"/>
          <w:sz w:val="24"/>
          <w:szCs w:val="24"/>
        </w:rPr>
        <w:t>нального значения без статуса (с</w:t>
      </w:r>
      <w:r w:rsidR="003E595D" w:rsidRPr="001A1AF6">
        <w:rPr>
          <w:rFonts w:eastAsia="Times New Roman"/>
          <w:sz w:val="24"/>
          <w:szCs w:val="24"/>
        </w:rPr>
        <w:t>татус не определен)</w:t>
      </w:r>
    </w:p>
    <w:p w:rsidR="00AE3F23" w:rsidRPr="001A1AF6" w:rsidRDefault="00AE3F23" w:rsidP="00280220">
      <w:pPr>
        <w:shd w:val="clear" w:color="auto" w:fill="FFFFFF"/>
        <w:spacing w:line="283" w:lineRule="exact"/>
        <w:ind w:left="710"/>
        <w:jc w:val="both"/>
        <w:rPr>
          <w:sz w:val="24"/>
          <w:szCs w:val="24"/>
        </w:rPr>
      </w:pPr>
      <w:r w:rsidRPr="001A1AF6">
        <w:rPr>
          <w:rFonts w:eastAsia="Times New Roman"/>
          <w:sz w:val="24"/>
          <w:szCs w:val="24"/>
        </w:rPr>
        <w:t>Даная информация отсутствует</w:t>
      </w:r>
    </w:p>
    <w:p w:rsidR="003E595D" w:rsidRPr="001A1AF6" w:rsidRDefault="001A1AF6" w:rsidP="00280220">
      <w:pPr>
        <w:shd w:val="clear" w:color="auto" w:fill="FFFFFF"/>
        <w:tabs>
          <w:tab w:val="left" w:pos="864"/>
        </w:tabs>
        <w:spacing w:before="139"/>
        <w:jc w:val="both"/>
        <w:rPr>
          <w:rFonts w:eastAsia="Times New Roman"/>
          <w:sz w:val="24"/>
          <w:szCs w:val="24"/>
        </w:rPr>
      </w:pPr>
      <w:r w:rsidRPr="00CD66A6">
        <w:rPr>
          <w:b/>
          <w:spacing w:val="-1"/>
          <w:sz w:val="24"/>
          <w:szCs w:val="24"/>
        </w:rPr>
        <w:lastRenderedPageBreak/>
        <w:t>2.1</w:t>
      </w:r>
      <w:r w:rsidR="003E595D" w:rsidRPr="00CD66A6">
        <w:rPr>
          <w:b/>
          <w:spacing w:val="-1"/>
          <w:sz w:val="24"/>
          <w:szCs w:val="24"/>
        </w:rPr>
        <w:t>.2.</w:t>
      </w:r>
      <w:r w:rsidR="003E595D" w:rsidRPr="00CD66A6">
        <w:rPr>
          <w:b/>
          <w:sz w:val="24"/>
          <w:szCs w:val="24"/>
        </w:rPr>
        <w:tab/>
      </w:r>
      <w:r w:rsidR="003E595D" w:rsidRPr="00CD66A6">
        <w:rPr>
          <w:rFonts w:eastAsia="Times New Roman"/>
          <w:b/>
          <w:sz w:val="24"/>
          <w:szCs w:val="24"/>
        </w:rPr>
        <w:t>Сведения об объектах туристской инфраструктуры</w:t>
      </w:r>
    </w:p>
    <w:tbl>
      <w:tblPr>
        <w:tblW w:w="105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33"/>
        <w:gridCol w:w="567"/>
        <w:gridCol w:w="992"/>
        <w:gridCol w:w="1276"/>
        <w:gridCol w:w="992"/>
        <w:gridCol w:w="992"/>
        <w:gridCol w:w="851"/>
        <w:gridCol w:w="709"/>
        <w:gridCol w:w="1275"/>
        <w:gridCol w:w="1418"/>
      </w:tblGrid>
      <w:tr w:rsidR="001A1AF6" w:rsidRPr="001A1AF6" w:rsidTr="00030A72">
        <w:trPr>
          <w:trHeight w:val="1185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AF6" w:rsidRPr="001A1AF6" w:rsidRDefault="001A1AF6" w:rsidP="00030A7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Cs w:val="22"/>
              </w:rPr>
            </w:pPr>
            <w:r w:rsidRPr="001A1AF6">
              <w:rPr>
                <w:b/>
                <w:bCs/>
                <w:szCs w:val="22"/>
              </w:rPr>
              <w:t>Гостиницы и аналогичные средства размещения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AF6" w:rsidRPr="001A1AF6" w:rsidRDefault="001A1AF6" w:rsidP="00030A7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Cs w:val="22"/>
              </w:rPr>
            </w:pPr>
            <w:r w:rsidRPr="001A1AF6">
              <w:rPr>
                <w:b/>
                <w:bCs/>
                <w:szCs w:val="22"/>
              </w:rPr>
              <w:t>Специализированные средства размещения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1AF6" w:rsidRPr="001A1AF6" w:rsidRDefault="001A1AF6" w:rsidP="00030A7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Cs w:val="22"/>
              </w:rPr>
            </w:pPr>
            <w:r w:rsidRPr="001A1AF6">
              <w:rPr>
                <w:b/>
                <w:bCs/>
                <w:szCs w:val="22"/>
              </w:rPr>
              <w:t xml:space="preserve"> Иные коллективные средства размещения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FFFFF"/>
          </w:tcPr>
          <w:p w:rsidR="001A1AF6" w:rsidRPr="001A1AF6" w:rsidRDefault="001A1AF6" w:rsidP="00030A72">
            <w:pPr>
              <w:widowControl/>
              <w:autoSpaceDE/>
              <w:autoSpaceDN/>
              <w:adjustRightInd/>
              <w:jc w:val="center"/>
              <w:rPr>
                <w:b/>
                <w:szCs w:val="28"/>
              </w:rPr>
            </w:pPr>
            <w:r w:rsidRPr="001A1AF6">
              <w:rPr>
                <w:b/>
                <w:szCs w:val="28"/>
              </w:rPr>
              <w:t>Предпри-</w:t>
            </w:r>
          </w:p>
          <w:p w:rsidR="001A1AF6" w:rsidRPr="001A1AF6" w:rsidRDefault="001A1AF6" w:rsidP="00030A72">
            <w:pPr>
              <w:widowControl/>
              <w:autoSpaceDE/>
              <w:autoSpaceDN/>
              <w:adjustRightInd/>
              <w:jc w:val="center"/>
              <w:rPr>
                <w:b/>
                <w:szCs w:val="28"/>
              </w:rPr>
            </w:pPr>
            <w:r w:rsidRPr="001A1AF6">
              <w:rPr>
                <w:b/>
                <w:szCs w:val="28"/>
              </w:rPr>
              <w:t>ятия общест-</w:t>
            </w:r>
          </w:p>
          <w:p w:rsidR="001A1AF6" w:rsidRPr="001A1AF6" w:rsidRDefault="001A1AF6" w:rsidP="00030A7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Cs w:val="22"/>
              </w:rPr>
            </w:pPr>
            <w:r w:rsidRPr="001A1AF6">
              <w:rPr>
                <w:b/>
                <w:szCs w:val="28"/>
              </w:rPr>
              <w:t>венного питания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FFFFF"/>
          </w:tcPr>
          <w:p w:rsidR="001A1AF6" w:rsidRPr="001A1AF6" w:rsidRDefault="001A1AF6" w:rsidP="00030A72">
            <w:pPr>
              <w:widowControl/>
              <w:autoSpaceDE/>
              <w:autoSpaceDN/>
              <w:adjustRightInd/>
              <w:jc w:val="center"/>
              <w:rPr>
                <w:b/>
                <w:szCs w:val="28"/>
              </w:rPr>
            </w:pPr>
            <w:r w:rsidRPr="001A1AF6">
              <w:rPr>
                <w:b/>
                <w:szCs w:val="28"/>
              </w:rPr>
              <w:t>Муници-</w:t>
            </w:r>
          </w:p>
          <w:p w:rsidR="001A1AF6" w:rsidRPr="001A1AF6" w:rsidRDefault="001A1AF6" w:rsidP="00030A72">
            <w:pPr>
              <w:widowControl/>
              <w:autoSpaceDE/>
              <w:autoSpaceDN/>
              <w:adjustRightInd/>
              <w:jc w:val="center"/>
              <w:rPr>
                <w:b/>
                <w:szCs w:val="28"/>
              </w:rPr>
            </w:pPr>
            <w:r w:rsidRPr="001A1AF6">
              <w:rPr>
                <w:b/>
                <w:szCs w:val="28"/>
              </w:rPr>
              <w:t>пальных зон отдыха (парково-</w:t>
            </w:r>
          </w:p>
          <w:p w:rsidR="001A1AF6" w:rsidRPr="001A1AF6" w:rsidRDefault="001A1AF6" w:rsidP="00030A72">
            <w:pPr>
              <w:widowControl/>
              <w:autoSpaceDE/>
              <w:autoSpaceDN/>
              <w:adjustRightInd/>
              <w:jc w:val="center"/>
              <w:rPr>
                <w:b/>
                <w:szCs w:val="28"/>
              </w:rPr>
            </w:pPr>
            <w:r w:rsidRPr="001A1AF6">
              <w:rPr>
                <w:b/>
                <w:szCs w:val="28"/>
              </w:rPr>
              <w:t>рекреацион-ные зоны)</w:t>
            </w:r>
          </w:p>
        </w:tc>
      </w:tr>
      <w:tr w:rsidR="001A1AF6" w:rsidRPr="001A1AF6" w:rsidTr="00030A72">
        <w:trPr>
          <w:cantSplit/>
          <w:trHeight w:val="2243"/>
        </w:trPr>
        <w:tc>
          <w:tcPr>
            <w:tcW w:w="1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AF6" w:rsidRPr="001A1AF6" w:rsidRDefault="001A1AF6" w:rsidP="00030A72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A1AF6" w:rsidRPr="001A1AF6" w:rsidRDefault="001A1AF6" w:rsidP="00030A72">
            <w:pPr>
              <w:widowControl/>
              <w:autoSpaceDE/>
              <w:autoSpaceDN/>
              <w:adjustRightInd/>
              <w:ind w:left="113" w:right="113"/>
              <w:jc w:val="center"/>
            </w:pPr>
            <w:r w:rsidRPr="001A1AF6">
              <w:t>Санаторно-курортные средства размещения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A1AF6" w:rsidRPr="001A1AF6" w:rsidRDefault="001A1AF6" w:rsidP="00030A72">
            <w:pPr>
              <w:widowControl/>
              <w:autoSpaceDE/>
              <w:autoSpaceDN/>
              <w:adjustRightInd/>
              <w:ind w:left="113" w:right="113"/>
              <w:jc w:val="center"/>
            </w:pPr>
            <w:r w:rsidRPr="001A1AF6">
              <w:t>Специализированные средства размещения        для отдыха и организации досуга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A1AF6" w:rsidRPr="001A1AF6" w:rsidRDefault="001A1AF6" w:rsidP="00030A72">
            <w:pPr>
              <w:widowControl/>
              <w:autoSpaceDE/>
              <w:autoSpaceDN/>
              <w:adjustRightInd/>
              <w:ind w:left="113" w:right="113"/>
              <w:jc w:val="center"/>
            </w:pPr>
            <w:r w:rsidRPr="001A1AF6">
              <w:t>Средства размещения для отдыха, оздоровления и организации досуга детей и юношества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A1AF6" w:rsidRPr="001A1AF6" w:rsidRDefault="001A1AF6" w:rsidP="00030A72">
            <w:pPr>
              <w:widowControl/>
              <w:autoSpaceDE/>
              <w:autoSpaceDN/>
              <w:adjustRightInd/>
              <w:ind w:left="113" w:right="113"/>
              <w:jc w:val="center"/>
            </w:pPr>
            <w:r w:rsidRPr="001A1AF6">
              <w:t>Туристские специализированные средства размещения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A1AF6" w:rsidRPr="001A1AF6" w:rsidRDefault="001A1AF6" w:rsidP="00030A72">
            <w:pPr>
              <w:widowControl/>
              <w:autoSpaceDE/>
              <w:autoSpaceDN/>
              <w:adjustRightInd/>
              <w:ind w:left="113" w:right="113"/>
              <w:jc w:val="center"/>
            </w:pPr>
            <w:r w:rsidRPr="001A1AF6">
              <w:t>Капсульные отели, апартаменты таймшера, кондоминимумы и т.п.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A1AF6" w:rsidRPr="001A1AF6" w:rsidRDefault="001A1AF6" w:rsidP="00030A72">
            <w:pPr>
              <w:widowControl/>
              <w:autoSpaceDE/>
              <w:autoSpaceDN/>
              <w:adjustRightInd/>
              <w:ind w:left="113" w:right="113"/>
              <w:jc w:val="center"/>
            </w:pPr>
            <w:r w:rsidRPr="001A1AF6">
              <w:t>Хостелы; общежития, меблированные       комнаты, апартаменты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A1AF6" w:rsidRPr="001A1AF6" w:rsidRDefault="001A1AF6" w:rsidP="00030A72">
            <w:pPr>
              <w:widowControl/>
              <w:autoSpaceDE/>
              <w:autoSpaceDN/>
              <w:adjustRightInd/>
              <w:ind w:left="113" w:right="113"/>
              <w:jc w:val="center"/>
            </w:pPr>
            <w:r w:rsidRPr="001A1AF6">
              <w:t>Индивидуальные средства размещения            (жилые дома)</w:t>
            </w: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textDirection w:val="btLr"/>
          </w:tcPr>
          <w:p w:rsidR="001A1AF6" w:rsidRPr="001A1AF6" w:rsidRDefault="001A1AF6" w:rsidP="00030A72">
            <w:pPr>
              <w:widowControl/>
              <w:autoSpaceDE/>
              <w:autoSpaceDN/>
              <w:adjustRightInd/>
              <w:ind w:left="113" w:right="113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extDirection w:val="btLr"/>
          </w:tcPr>
          <w:p w:rsidR="001A1AF6" w:rsidRPr="001A1AF6" w:rsidRDefault="001A1AF6" w:rsidP="00030A72">
            <w:pPr>
              <w:widowControl/>
              <w:autoSpaceDE/>
              <w:autoSpaceDN/>
              <w:adjustRightInd/>
              <w:ind w:left="113" w:right="113"/>
              <w:jc w:val="center"/>
            </w:pPr>
          </w:p>
        </w:tc>
      </w:tr>
      <w:tr w:rsidR="001A1AF6" w:rsidRPr="001A1AF6" w:rsidTr="00030A72">
        <w:trPr>
          <w:cantSplit/>
          <w:trHeight w:val="604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1AF6" w:rsidRPr="001A1AF6" w:rsidRDefault="001A1AF6" w:rsidP="00030A72">
            <w:pPr>
              <w:widowControl/>
              <w:autoSpaceDE/>
              <w:autoSpaceDN/>
              <w:adjustRightInd/>
              <w:jc w:val="center"/>
            </w:pPr>
            <w:r w:rsidRPr="001A1AF6">
              <w:rPr>
                <w:rFonts w:eastAsia="Times New Roman"/>
                <w:sz w:val="24"/>
                <w:szCs w:val="24"/>
              </w:rPr>
              <w:t>лыжная база «Снежинка»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1AF6" w:rsidRPr="001A1AF6" w:rsidRDefault="001A1AF6" w:rsidP="00030A72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1AF6" w:rsidRPr="001A1AF6" w:rsidRDefault="001A1AF6" w:rsidP="00030A72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1AF6" w:rsidRPr="001A1AF6" w:rsidRDefault="001A1AF6" w:rsidP="00030A72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1AF6" w:rsidRPr="001A1AF6" w:rsidRDefault="001A1AF6" w:rsidP="00030A72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1AF6" w:rsidRPr="001A1AF6" w:rsidRDefault="001A1AF6" w:rsidP="00030A72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1AF6" w:rsidRPr="001A1AF6" w:rsidRDefault="001A1AF6" w:rsidP="00030A72">
            <w:pPr>
              <w:widowControl/>
              <w:autoSpaceDE/>
              <w:autoSpaceDN/>
              <w:adjustRightInd/>
              <w:jc w:val="center"/>
            </w:pPr>
            <w:r w:rsidRPr="001A1AF6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1AF6" w:rsidRPr="001A1AF6" w:rsidRDefault="001A1AF6" w:rsidP="00030A72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1AF6" w:rsidRPr="001A1AF6" w:rsidRDefault="001A1AF6" w:rsidP="00030A72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1AF6" w:rsidRPr="001A1AF6" w:rsidRDefault="001A1AF6" w:rsidP="00030A72">
            <w:pPr>
              <w:widowControl/>
              <w:autoSpaceDE/>
              <w:autoSpaceDN/>
              <w:adjustRightInd/>
              <w:jc w:val="center"/>
            </w:pPr>
          </w:p>
        </w:tc>
      </w:tr>
      <w:tr w:rsidR="001A1AF6" w:rsidRPr="001A1AF6" w:rsidTr="00030A72">
        <w:trPr>
          <w:cantSplit/>
          <w:trHeight w:val="604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1AF6" w:rsidRPr="001A1AF6" w:rsidRDefault="001A1AF6" w:rsidP="00030A72">
            <w:pPr>
              <w:widowControl/>
              <w:autoSpaceDE/>
              <w:autoSpaceDN/>
              <w:adjustRightInd/>
              <w:jc w:val="center"/>
            </w:pPr>
            <w:r w:rsidRPr="001A1AF6">
              <w:rPr>
                <w:rFonts w:eastAsia="Times New Roman"/>
                <w:sz w:val="24"/>
                <w:szCs w:val="24"/>
              </w:rPr>
              <w:t>ООО «Фртуна - 2006»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1AF6" w:rsidRPr="001A1AF6" w:rsidRDefault="001A1AF6" w:rsidP="00030A72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1AF6" w:rsidRPr="001A1AF6" w:rsidRDefault="001A1AF6" w:rsidP="00030A72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1AF6" w:rsidRPr="001A1AF6" w:rsidRDefault="001A1AF6" w:rsidP="00030A72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1AF6" w:rsidRPr="001A1AF6" w:rsidRDefault="001A1AF6" w:rsidP="00030A72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1AF6" w:rsidRPr="001A1AF6" w:rsidRDefault="001A1AF6" w:rsidP="00030A72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1AF6" w:rsidRPr="001A1AF6" w:rsidRDefault="001A1AF6" w:rsidP="00030A72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1AF6" w:rsidRPr="001A1AF6" w:rsidRDefault="001A1AF6" w:rsidP="00030A72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1AF6" w:rsidRPr="001A1AF6" w:rsidRDefault="001A1AF6" w:rsidP="00030A72">
            <w:pPr>
              <w:widowControl/>
              <w:autoSpaceDE/>
              <w:autoSpaceDN/>
              <w:adjustRightInd/>
              <w:jc w:val="center"/>
            </w:pPr>
            <w:r w:rsidRPr="001A1AF6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1AF6" w:rsidRPr="001A1AF6" w:rsidRDefault="001A1AF6" w:rsidP="00030A72">
            <w:pPr>
              <w:widowControl/>
              <w:autoSpaceDE/>
              <w:autoSpaceDN/>
              <w:adjustRightInd/>
              <w:jc w:val="center"/>
            </w:pPr>
          </w:p>
        </w:tc>
      </w:tr>
    </w:tbl>
    <w:p w:rsidR="00CD66A6" w:rsidRPr="00FE2D34" w:rsidRDefault="00CD66A6" w:rsidP="00CD66A6">
      <w:pPr>
        <w:shd w:val="clear" w:color="auto" w:fill="FFFFFF"/>
        <w:tabs>
          <w:tab w:val="left" w:pos="864"/>
        </w:tabs>
        <w:spacing w:before="326"/>
        <w:jc w:val="both"/>
        <w:rPr>
          <w:b/>
          <w:sz w:val="24"/>
          <w:szCs w:val="24"/>
        </w:rPr>
      </w:pPr>
      <w:r w:rsidRPr="00FE2D34">
        <w:rPr>
          <w:b/>
          <w:spacing w:val="-1"/>
          <w:sz w:val="24"/>
          <w:szCs w:val="24"/>
        </w:rPr>
        <w:t>2.1.3.</w:t>
      </w:r>
      <w:r>
        <w:rPr>
          <w:b/>
          <w:sz w:val="24"/>
          <w:szCs w:val="24"/>
        </w:rPr>
        <w:tab/>
        <w:t>Памятники, исторические зда</w:t>
      </w:r>
      <w:r w:rsidRPr="00FE2D34">
        <w:rPr>
          <w:b/>
          <w:sz w:val="24"/>
          <w:szCs w:val="24"/>
        </w:rPr>
        <w:t>ния и сооружения</w:t>
      </w:r>
    </w:p>
    <w:tbl>
      <w:tblPr>
        <w:tblpPr w:leftFromText="180" w:rightFromText="180" w:vertAnchor="text" w:horzAnchor="margin" w:tblpY="233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80" w:firstRow="0" w:lastRow="0" w:firstColumn="1" w:lastColumn="0" w:noHBand="1" w:noVBand="1"/>
      </w:tblPr>
      <w:tblGrid>
        <w:gridCol w:w="1951"/>
        <w:gridCol w:w="1559"/>
        <w:gridCol w:w="1843"/>
        <w:gridCol w:w="1310"/>
        <w:gridCol w:w="1559"/>
        <w:gridCol w:w="1843"/>
      </w:tblGrid>
      <w:tr w:rsidR="00CD66A6" w:rsidRPr="00170AFD" w:rsidTr="00030A72">
        <w:trPr>
          <w:cantSplit/>
          <w:trHeight w:val="1027"/>
        </w:trPr>
        <w:tc>
          <w:tcPr>
            <w:tcW w:w="1951" w:type="dxa"/>
          </w:tcPr>
          <w:p w:rsidR="00CD66A6" w:rsidRPr="00170AFD" w:rsidRDefault="00CD66A6" w:rsidP="00030A72">
            <w:pPr>
              <w:jc w:val="center"/>
              <w:rPr>
                <w:b/>
              </w:rPr>
            </w:pPr>
            <w:r w:rsidRPr="00170AFD">
              <w:rPr>
                <w:b/>
              </w:rPr>
              <w:t xml:space="preserve">Наименование </w:t>
            </w:r>
          </w:p>
        </w:tc>
        <w:tc>
          <w:tcPr>
            <w:tcW w:w="1559" w:type="dxa"/>
          </w:tcPr>
          <w:p w:rsidR="00CD66A6" w:rsidRPr="00170AFD" w:rsidRDefault="00CD66A6" w:rsidP="00030A72">
            <w:pPr>
              <w:jc w:val="center"/>
              <w:rPr>
                <w:b/>
              </w:rPr>
            </w:pPr>
            <w:r w:rsidRPr="00170AFD">
              <w:rPr>
                <w:b/>
              </w:rPr>
              <w:t>Историко-</w:t>
            </w:r>
          </w:p>
          <w:p w:rsidR="00CD66A6" w:rsidRPr="00170AFD" w:rsidRDefault="00CD66A6" w:rsidP="00030A72">
            <w:pPr>
              <w:jc w:val="center"/>
              <w:rPr>
                <w:b/>
              </w:rPr>
            </w:pPr>
            <w:r w:rsidRPr="00170AFD">
              <w:rPr>
                <w:b/>
              </w:rPr>
              <w:t>культурные достоинства объекта</w:t>
            </w:r>
          </w:p>
        </w:tc>
        <w:tc>
          <w:tcPr>
            <w:tcW w:w="1843" w:type="dxa"/>
          </w:tcPr>
          <w:p w:rsidR="00CD66A6" w:rsidRPr="00170AFD" w:rsidRDefault="00CD66A6" w:rsidP="00030A72">
            <w:pPr>
              <w:jc w:val="center"/>
              <w:rPr>
                <w:b/>
              </w:rPr>
            </w:pPr>
            <w:r w:rsidRPr="00170AFD">
              <w:rPr>
                <w:b/>
              </w:rPr>
              <w:t>Автор памятника</w:t>
            </w:r>
          </w:p>
        </w:tc>
        <w:tc>
          <w:tcPr>
            <w:tcW w:w="1310" w:type="dxa"/>
          </w:tcPr>
          <w:p w:rsidR="00CD66A6" w:rsidRPr="00170AFD" w:rsidRDefault="00CD66A6" w:rsidP="00030A72">
            <w:pPr>
              <w:jc w:val="center"/>
              <w:rPr>
                <w:b/>
              </w:rPr>
            </w:pPr>
            <w:r w:rsidRPr="00170AFD">
              <w:rPr>
                <w:b/>
              </w:rPr>
              <w:t>Адрес</w:t>
            </w:r>
          </w:p>
        </w:tc>
        <w:tc>
          <w:tcPr>
            <w:tcW w:w="1559" w:type="dxa"/>
          </w:tcPr>
          <w:p w:rsidR="00CD66A6" w:rsidRPr="00170AFD" w:rsidRDefault="00CD66A6" w:rsidP="00030A72">
            <w:pPr>
              <w:ind w:firstLine="38"/>
              <w:jc w:val="center"/>
              <w:rPr>
                <w:b/>
              </w:rPr>
            </w:pPr>
            <w:r w:rsidRPr="00170AFD">
              <w:rPr>
                <w:b/>
              </w:rPr>
              <w:t>Пригодность к показу</w:t>
            </w:r>
          </w:p>
        </w:tc>
        <w:tc>
          <w:tcPr>
            <w:tcW w:w="1843" w:type="dxa"/>
          </w:tcPr>
          <w:p w:rsidR="00CD66A6" w:rsidRPr="00170AFD" w:rsidRDefault="00CD66A6" w:rsidP="00030A72">
            <w:pPr>
              <w:jc w:val="center"/>
              <w:rPr>
                <w:b/>
              </w:rPr>
            </w:pPr>
            <w:r w:rsidRPr="00170AFD">
              <w:rPr>
                <w:b/>
              </w:rPr>
              <w:t>Транспортная</w:t>
            </w:r>
          </w:p>
          <w:p w:rsidR="00CD66A6" w:rsidRPr="00170AFD" w:rsidRDefault="00CD66A6" w:rsidP="00030A72">
            <w:pPr>
              <w:jc w:val="center"/>
              <w:rPr>
                <w:b/>
              </w:rPr>
            </w:pPr>
            <w:r w:rsidRPr="00170AFD">
              <w:rPr>
                <w:b/>
              </w:rPr>
              <w:t xml:space="preserve">доступность </w:t>
            </w:r>
          </w:p>
        </w:tc>
      </w:tr>
      <w:tr w:rsidR="00CD66A6" w:rsidRPr="00170AFD" w:rsidTr="00030A72">
        <w:trPr>
          <w:cantSplit/>
          <w:trHeight w:val="322"/>
        </w:trPr>
        <w:tc>
          <w:tcPr>
            <w:tcW w:w="1951" w:type="dxa"/>
          </w:tcPr>
          <w:p w:rsidR="00CD66A6" w:rsidRPr="00CD66A6" w:rsidRDefault="00CD66A6" w:rsidP="00CD66A6">
            <w:pPr>
              <w:shd w:val="clear" w:color="auto" w:fill="FFFFFF"/>
              <w:spacing w:line="283" w:lineRule="exact"/>
              <w:jc w:val="both"/>
              <w:rPr>
                <w:sz w:val="24"/>
                <w:szCs w:val="24"/>
              </w:rPr>
            </w:pPr>
            <w:r w:rsidRPr="00CD66A6">
              <w:rPr>
                <w:sz w:val="24"/>
                <w:szCs w:val="24"/>
              </w:rPr>
              <w:t>На территории города Сосновоборска не зарегистрированы.</w:t>
            </w:r>
          </w:p>
          <w:p w:rsidR="00CD66A6" w:rsidRPr="00170AFD" w:rsidRDefault="00CD66A6" w:rsidP="00030A72">
            <w:pPr>
              <w:jc w:val="center"/>
            </w:pPr>
          </w:p>
        </w:tc>
        <w:tc>
          <w:tcPr>
            <w:tcW w:w="1559" w:type="dxa"/>
          </w:tcPr>
          <w:p w:rsidR="00CD66A6" w:rsidRPr="00170AFD" w:rsidRDefault="00CD66A6" w:rsidP="00030A72">
            <w:pPr>
              <w:jc w:val="center"/>
            </w:pPr>
          </w:p>
        </w:tc>
        <w:tc>
          <w:tcPr>
            <w:tcW w:w="1843" w:type="dxa"/>
          </w:tcPr>
          <w:p w:rsidR="00CD66A6" w:rsidRPr="00170AFD" w:rsidRDefault="00CD66A6" w:rsidP="00030A72">
            <w:pPr>
              <w:jc w:val="center"/>
            </w:pPr>
          </w:p>
        </w:tc>
        <w:tc>
          <w:tcPr>
            <w:tcW w:w="1310" w:type="dxa"/>
          </w:tcPr>
          <w:p w:rsidR="00CD66A6" w:rsidRPr="00170AFD" w:rsidRDefault="00CD66A6" w:rsidP="00030A72">
            <w:pPr>
              <w:jc w:val="center"/>
            </w:pPr>
          </w:p>
        </w:tc>
        <w:tc>
          <w:tcPr>
            <w:tcW w:w="1559" w:type="dxa"/>
          </w:tcPr>
          <w:p w:rsidR="00CD66A6" w:rsidRPr="00170AFD" w:rsidRDefault="00CD66A6" w:rsidP="00030A72">
            <w:pPr>
              <w:ind w:firstLine="38"/>
              <w:jc w:val="center"/>
            </w:pPr>
          </w:p>
        </w:tc>
        <w:tc>
          <w:tcPr>
            <w:tcW w:w="1843" w:type="dxa"/>
          </w:tcPr>
          <w:p w:rsidR="00CD66A6" w:rsidRPr="00170AFD" w:rsidRDefault="00CD66A6" w:rsidP="00030A72">
            <w:pPr>
              <w:jc w:val="center"/>
            </w:pPr>
          </w:p>
        </w:tc>
      </w:tr>
    </w:tbl>
    <w:p w:rsidR="003E595D" w:rsidRPr="00CD66A6" w:rsidRDefault="00CD66A6" w:rsidP="00280220">
      <w:pPr>
        <w:shd w:val="clear" w:color="auto" w:fill="FFFFFF"/>
        <w:tabs>
          <w:tab w:val="left" w:pos="864"/>
        </w:tabs>
        <w:spacing w:before="134"/>
        <w:jc w:val="both"/>
        <w:rPr>
          <w:b/>
          <w:spacing w:val="-1"/>
          <w:sz w:val="24"/>
          <w:szCs w:val="24"/>
        </w:rPr>
      </w:pPr>
      <w:r w:rsidRPr="00FE2D34">
        <w:rPr>
          <w:b/>
          <w:spacing w:val="-1"/>
          <w:sz w:val="24"/>
          <w:szCs w:val="24"/>
        </w:rPr>
        <w:t>2.1.4.</w:t>
      </w:r>
      <w:r w:rsidRPr="00FE2D34">
        <w:rPr>
          <w:b/>
          <w:sz w:val="24"/>
          <w:szCs w:val="24"/>
        </w:rPr>
        <w:tab/>
      </w:r>
      <w:r w:rsidRPr="00FE2D34">
        <w:rPr>
          <w:b/>
          <w:spacing w:val="-1"/>
          <w:sz w:val="24"/>
          <w:szCs w:val="24"/>
        </w:rPr>
        <w:t>Музеи, музеи-заповедники, выставочные залы</w:t>
      </w:r>
    </w:p>
    <w:tbl>
      <w:tblPr>
        <w:tblpPr w:leftFromText="180" w:rightFromText="180" w:vertAnchor="text" w:horzAnchor="margin" w:tblpY="233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80" w:firstRow="0" w:lastRow="0" w:firstColumn="1" w:lastColumn="0" w:noHBand="1" w:noVBand="1"/>
      </w:tblPr>
      <w:tblGrid>
        <w:gridCol w:w="1668"/>
        <w:gridCol w:w="1842"/>
        <w:gridCol w:w="1985"/>
        <w:gridCol w:w="1168"/>
        <w:gridCol w:w="1559"/>
        <w:gridCol w:w="1843"/>
      </w:tblGrid>
      <w:tr w:rsidR="00CD66A6" w:rsidRPr="00170AFD" w:rsidTr="00030A72">
        <w:trPr>
          <w:cantSplit/>
          <w:trHeight w:val="1027"/>
        </w:trPr>
        <w:tc>
          <w:tcPr>
            <w:tcW w:w="1668" w:type="dxa"/>
          </w:tcPr>
          <w:p w:rsidR="00CD66A6" w:rsidRPr="00170AFD" w:rsidRDefault="00CD66A6" w:rsidP="00030A72">
            <w:pPr>
              <w:jc w:val="center"/>
              <w:rPr>
                <w:b/>
              </w:rPr>
            </w:pPr>
            <w:r w:rsidRPr="00170AFD">
              <w:rPr>
                <w:b/>
              </w:rPr>
              <w:t>Наименование объекта</w:t>
            </w:r>
          </w:p>
        </w:tc>
        <w:tc>
          <w:tcPr>
            <w:tcW w:w="1842" w:type="dxa"/>
          </w:tcPr>
          <w:p w:rsidR="00CD66A6" w:rsidRPr="00170AFD" w:rsidRDefault="00CD66A6" w:rsidP="00030A72">
            <w:pPr>
              <w:jc w:val="center"/>
              <w:rPr>
                <w:b/>
              </w:rPr>
            </w:pPr>
            <w:r w:rsidRPr="00170AFD">
              <w:rPr>
                <w:b/>
              </w:rPr>
              <w:t>Ведомственная принадлежность</w:t>
            </w:r>
          </w:p>
        </w:tc>
        <w:tc>
          <w:tcPr>
            <w:tcW w:w="1985" w:type="dxa"/>
          </w:tcPr>
          <w:p w:rsidR="00CD66A6" w:rsidRPr="00170AFD" w:rsidRDefault="00CD66A6" w:rsidP="00030A72">
            <w:pPr>
              <w:jc w:val="center"/>
              <w:rPr>
                <w:b/>
              </w:rPr>
            </w:pPr>
            <w:r w:rsidRPr="00170AFD">
              <w:rPr>
                <w:b/>
              </w:rPr>
              <w:t>Автотранспортная доступность</w:t>
            </w:r>
          </w:p>
        </w:tc>
        <w:tc>
          <w:tcPr>
            <w:tcW w:w="1168" w:type="dxa"/>
          </w:tcPr>
          <w:p w:rsidR="00CD66A6" w:rsidRPr="00170AFD" w:rsidRDefault="00CD66A6" w:rsidP="00030A72">
            <w:pPr>
              <w:jc w:val="center"/>
              <w:rPr>
                <w:b/>
              </w:rPr>
            </w:pPr>
            <w:r w:rsidRPr="00170AFD">
              <w:rPr>
                <w:b/>
              </w:rPr>
              <w:t>Адрес</w:t>
            </w:r>
          </w:p>
        </w:tc>
        <w:tc>
          <w:tcPr>
            <w:tcW w:w="1559" w:type="dxa"/>
          </w:tcPr>
          <w:p w:rsidR="00CD66A6" w:rsidRPr="00170AFD" w:rsidRDefault="00CD66A6" w:rsidP="00030A72">
            <w:pPr>
              <w:ind w:firstLine="38"/>
              <w:jc w:val="center"/>
              <w:rPr>
                <w:b/>
              </w:rPr>
            </w:pPr>
            <w:r w:rsidRPr="00170AFD">
              <w:rPr>
                <w:b/>
              </w:rPr>
              <w:t>Контакты</w:t>
            </w:r>
          </w:p>
        </w:tc>
        <w:tc>
          <w:tcPr>
            <w:tcW w:w="1843" w:type="dxa"/>
          </w:tcPr>
          <w:p w:rsidR="00CD66A6" w:rsidRPr="00170AFD" w:rsidRDefault="00CD66A6" w:rsidP="00030A72">
            <w:pPr>
              <w:ind w:firstLine="38"/>
              <w:jc w:val="center"/>
              <w:rPr>
                <w:b/>
              </w:rPr>
            </w:pPr>
            <w:r w:rsidRPr="00170AFD">
              <w:rPr>
                <w:b/>
              </w:rPr>
              <w:t>Наличие сувенирной и другой продукции музея (выставки)</w:t>
            </w:r>
          </w:p>
        </w:tc>
      </w:tr>
      <w:tr w:rsidR="00CD66A6" w:rsidRPr="00170AFD" w:rsidTr="00030A72">
        <w:trPr>
          <w:cantSplit/>
          <w:trHeight w:val="322"/>
        </w:trPr>
        <w:tc>
          <w:tcPr>
            <w:tcW w:w="1668" w:type="dxa"/>
          </w:tcPr>
          <w:p w:rsidR="00CD66A6" w:rsidRPr="006A167A" w:rsidRDefault="00CD66A6" w:rsidP="00030A72">
            <w:pPr>
              <w:jc w:val="center"/>
              <w:rPr>
                <w:sz w:val="24"/>
                <w:szCs w:val="24"/>
              </w:rPr>
            </w:pPr>
            <w:r w:rsidRPr="006A167A">
              <w:rPr>
                <w:sz w:val="24"/>
                <w:szCs w:val="24"/>
              </w:rPr>
              <w:t>Отсутствует</w:t>
            </w:r>
          </w:p>
        </w:tc>
        <w:tc>
          <w:tcPr>
            <w:tcW w:w="1842" w:type="dxa"/>
          </w:tcPr>
          <w:p w:rsidR="00CD66A6" w:rsidRPr="00170AFD" w:rsidRDefault="00CD66A6" w:rsidP="00030A72">
            <w:pPr>
              <w:jc w:val="center"/>
            </w:pPr>
          </w:p>
        </w:tc>
        <w:tc>
          <w:tcPr>
            <w:tcW w:w="1985" w:type="dxa"/>
          </w:tcPr>
          <w:p w:rsidR="00CD66A6" w:rsidRPr="00170AFD" w:rsidRDefault="00CD66A6" w:rsidP="00030A72">
            <w:pPr>
              <w:jc w:val="center"/>
            </w:pPr>
          </w:p>
        </w:tc>
        <w:tc>
          <w:tcPr>
            <w:tcW w:w="1168" w:type="dxa"/>
          </w:tcPr>
          <w:p w:rsidR="00CD66A6" w:rsidRPr="00170AFD" w:rsidRDefault="00CD66A6" w:rsidP="00030A72">
            <w:pPr>
              <w:jc w:val="center"/>
            </w:pPr>
          </w:p>
        </w:tc>
        <w:tc>
          <w:tcPr>
            <w:tcW w:w="1559" w:type="dxa"/>
          </w:tcPr>
          <w:p w:rsidR="00CD66A6" w:rsidRPr="00170AFD" w:rsidRDefault="00CD66A6" w:rsidP="00030A72">
            <w:pPr>
              <w:ind w:firstLine="38"/>
              <w:jc w:val="center"/>
            </w:pPr>
          </w:p>
        </w:tc>
        <w:tc>
          <w:tcPr>
            <w:tcW w:w="1843" w:type="dxa"/>
          </w:tcPr>
          <w:p w:rsidR="00CD66A6" w:rsidRPr="00170AFD" w:rsidRDefault="00CD66A6" w:rsidP="00030A72">
            <w:pPr>
              <w:jc w:val="center"/>
            </w:pPr>
          </w:p>
        </w:tc>
      </w:tr>
    </w:tbl>
    <w:p w:rsidR="003E595D" w:rsidRPr="00533CE4" w:rsidRDefault="00CD66A6" w:rsidP="00280220">
      <w:pPr>
        <w:shd w:val="clear" w:color="auto" w:fill="FFFFFF"/>
        <w:spacing w:before="163" w:line="278" w:lineRule="exact"/>
        <w:ind w:right="960"/>
        <w:jc w:val="both"/>
        <w:rPr>
          <w:spacing w:val="-2"/>
          <w:sz w:val="24"/>
          <w:szCs w:val="24"/>
        </w:rPr>
      </w:pPr>
      <w:r w:rsidRPr="00533CE4">
        <w:rPr>
          <w:spacing w:val="-2"/>
          <w:sz w:val="24"/>
          <w:szCs w:val="24"/>
        </w:rPr>
        <w:t>2.1.5</w:t>
      </w:r>
      <w:r w:rsidR="003E595D" w:rsidRPr="00533CE4">
        <w:rPr>
          <w:spacing w:val="-2"/>
          <w:sz w:val="24"/>
          <w:szCs w:val="24"/>
        </w:rPr>
        <w:t xml:space="preserve">. </w:t>
      </w:r>
      <w:r w:rsidR="003E595D" w:rsidRPr="00533CE4">
        <w:rPr>
          <w:rFonts w:eastAsia="Times New Roman"/>
          <w:spacing w:val="-2"/>
          <w:sz w:val="24"/>
          <w:szCs w:val="24"/>
        </w:rPr>
        <w:t xml:space="preserve">Усадьбы и усадебные комплексы, религиозные объекты, Объекты </w:t>
      </w:r>
      <w:r w:rsidR="003E595D" w:rsidRPr="00533CE4">
        <w:rPr>
          <w:rFonts w:eastAsia="Times New Roman"/>
          <w:sz w:val="24"/>
          <w:szCs w:val="24"/>
        </w:rPr>
        <w:t>паломничества и религиозного туризма</w:t>
      </w:r>
    </w:p>
    <w:tbl>
      <w:tblPr>
        <w:tblpPr w:leftFromText="180" w:rightFromText="180" w:vertAnchor="text" w:horzAnchor="margin" w:tblpY="233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80" w:firstRow="0" w:lastRow="0" w:firstColumn="1" w:lastColumn="0" w:noHBand="1" w:noVBand="1"/>
      </w:tblPr>
      <w:tblGrid>
        <w:gridCol w:w="1668"/>
        <w:gridCol w:w="1842"/>
        <w:gridCol w:w="1843"/>
        <w:gridCol w:w="1310"/>
        <w:gridCol w:w="1559"/>
        <w:gridCol w:w="1843"/>
      </w:tblGrid>
      <w:tr w:rsidR="00CD66A6" w:rsidRPr="00170AFD" w:rsidTr="00030A72">
        <w:trPr>
          <w:cantSplit/>
          <w:trHeight w:val="1027"/>
        </w:trPr>
        <w:tc>
          <w:tcPr>
            <w:tcW w:w="1668" w:type="dxa"/>
          </w:tcPr>
          <w:p w:rsidR="00CD66A6" w:rsidRPr="00170AFD" w:rsidRDefault="00CD66A6" w:rsidP="00030A72">
            <w:pPr>
              <w:jc w:val="center"/>
              <w:rPr>
                <w:b/>
              </w:rPr>
            </w:pPr>
            <w:r w:rsidRPr="00170AFD">
              <w:rPr>
                <w:b/>
              </w:rPr>
              <w:t>Наименование объекта</w:t>
            </w:r>
          </w:p>
        </w:tc>
        <w:tc>
          <w:tcPr>
            <w:tcW w:w="1842" w:type="dxa"/>
          </w:tcPr>
          <w:p w:rsidR="00CD66A6" w:rsidRPr="00170AFD" w:rsidRDefault="00CD66A6" w:rsidP="00030A72">
            <w:pPr>
              <w:jc w:val="center"/>
              <w:rPr>
                <w:b/>
              </w:rPr>
            </w:pPr>
            <w:r w:rsidRPr="00170AFD">
              <w:rPr>
                <w:b/>
              </w:rPr>
              <w:t>Ведомственная принадлежность</w:t>
            </w:r>
          </w:p>
        </w:tc>
        <w:tc>
          <w:tcPr>
            <w:tcW w:w="1843" w:type="dxa"/>
          </w:tcPr>
          <w:p w:rsidR="00CD66A6" w:rsidRPr="00170AFD" w:rsidRDefault="00CD66A6" w:rsidP="00030A72">
            <w:pPr>
              <w:jc w:val="center"/>
              <w:rPr>
                <w:b/>
              </w:rPr>
            </w:pPr>
            <w:r w:rsidRPr="00170AFD">
              <w:rPr>
                <w:b/>
              </w:rPr>
              <w:t>Историко-художественные достоинства объекта</w:t>
            </w:r>
          </w:p>
        </w:tc>
        <w:tc>
          <w:tcPr>
            <w:tcW w:w="1310" w:type="dxa"/>
          </w:tcPr>
          <w:p w:rsidR="00CD66A6" w:rsidRPr="00170AFD" w:rsidRDefault="00CD66A6" w:rsidP="00030A72">
            <w:pPr>
              <w:jc w:val="center"/>
              <w:rPr>
                <w:b/>
              </w:rPr>
            </w:pPr>
            <w:r w:rsidRPr="00170AFD">
              <w:rPr>
                <w:b/>
              </w:rPr>
              <w:t>Адрес</w:t>
            </w:r>
          </w:p>
        </w:tc>
        <w:tc>
          <w:tcPr>
            <w:tcW w:w="1559" w:type="dxa"/>
          </w:tcPr>
          <w:p w:rsidR="00CD66A6" w:rsidRPr="00170AFD" w:rsidRDefault="00CD66A6" w:rsidP="00030A72">
            <w:pPr>
              <w:ind w:firstLine="38"/>
              <w:jc w:val="center"/>
              <w:rPr>
                <w:b/>
              </w:rPr>
            </w:pPr>
            <w:r w:rsidRPr="00170AFD">
              <w:rPr>
                <w:b/>
              </w:rPr>
              <w:t>Контакты</w:t>
            </w:r>
          </w:p>
        </w:tc>
        <w:tc>
          <w:tcPr>
            <w:tcW w:w="1843" w:type="dxa"/>
          </w:tcPr>
          <w:p w:rsidR="00CD66A6" w:rsidRPr="00170AFD" w:rsidRDefault="00CD66A6" w:rsidP="00030A72">
            <w:pPr>
              <w:ind w:firstLine="38"/>
              <w:jc w:val="center"/>
              <w:rPr>
                <w:b/>
              </w:rPr>
            </w:pPr>
            <w:r w:rsidRPr="00170AFD">
              <w:rPr>
                <w:b/>
              </w:rPr>
              <w:t>Автотранспортная доступность, возможности для парковки автотранспорта (экскурсионных автобусов и личных автомашин)</w:t>
            </w:r>
          </w:p>
        </w:tc>
      </w:tr>
      <w:tr w:rsidR="00CD66A6" w:rsidRPr="00170AFD" w:rsidTr="00030A72">
        <w:trPr>
          <w:cantSplit/>
          <w:trHeight w:val="322"/>
        </w:trPr>
        <w:tc>
          <w:tcPr>
            <w:tcW w:w="1668" w:type="dxa"/>
          </w:tcPr>
          <w:p w:rsidR="00CD66A6" w:rsidRPr="006A167A" w:rsidRDefault="00CD66A6" w:rsidP="00030A72">
            <w:pPr>
              <w:jc w:val="center"/>
              <w:rPr>
                <w:sz w:val="24"/>
                <w:szCs w:val="24"/>
              </w:rPr>
            </w:pPr>
            <w:r w:rsidRPr="006A167A">
              <w:rPr>
                <w:sz w:val="24"/>
                <w:szCs w:val="24"/>
              </w:rPr>
              <w:t>Отсутствуют</w:t>
            </w:r>
          </w:p>
        </w:tc>
        <w:tc>
          <w:tcPr>
            <w:tcW w:w="1842" w:type="dxa"/>
          </w:tcPr>
          <w:p w:rsidR="00CD66A6" w:rsidRPr="00170AFD" w:rsidRDefault="00CD66A6" w:rsidP="00030A72">
            <w:pPr>
              <w:jc w:val="center"/>
            </w:pPr>
          </w:p>
        </w:tc>
        <w:tc>
          <w:tcPr>
            <w:tcW w:w="1843" w:type="dxa"/>
          </w:tcPr>
          <w:p w:rsidR="00CD66A6" w:rsidRPr="00170AFD" w:rsidRDefault="00CD66A6" w:rsidP="00030A72">
            <w:pPr>
              <w:jc w:val="center"/>
            </w:pPr>
          </w:p>
        </w:tc>
        <w:tc>
          <w:tcPr>
            <w:tcW w:w="1310" w:type="dxa"/>
          </w:tcPr>
          <w:p w:rsidR="00CD66A6" w:rsidRPr="00170AFD" w:rsidRDefault="00CD66A6" w:rsidP="00030A72">
            <w:pPr>
              <w:jc w:val="center"/>
            </w:pPr>
          </w:p>
        </w:tc>
        <w:tc>
          <w:tcPr>
            <w:tcW w:w="1559" w:type="dxa"/>
          </w:tcPr>
          <w:p w:rsidR="00CD66A6" w:rsidRPr="00170AFD" w:rsidRDefault="00CD66A6" w:rsidP="00030A72">
            <w:pPr>
              <w:ind w:firstLine="38"/>
              <w:jc w:val="center"/>
            </w:pPr>
          </w:p>
        </w:tc>
        <w:tc>
          <w:tcPr>
            <w:tcW w:w="1843" w:type="dxa"/>
          </w:tcPr>
          <w:p w:rsidR="00CD66A6" w:rsidRPr="00170AFD" w:rsidRDefault="00CD66A6" w:rsidP="00030A72">
            <w:pPr>
              <w:jc w:val="center"/>
            </w:pPr>
          </w:p>
        </w:tc>
      </w:tr>
    </w:tbl>
    <w:p w:rsidR="003E595D" w:rsidRPr="00533CE4" w:rsidRDefault="00CD66A6" w:rsidP="00280220">
      <w:pPr>
        <w:shd w:val="clear" w:color="auto" w:fill="FFFFFF"/>
        <w:tabs>
          <w:tab w:val="left" w:pos="864"/>
        </w:tabs>
        <w:spacing w:before="134"/>
        <w:jc w:val="both"/>
        <w:rPr>
          <w:sz w:val="24"/>
          <w:szCs w:val="24"/>
        </w:rPr>
      </w:pPr>
      <w:r w:rsidRPr="00533CE4">
        <w:rPr>
          <w:spacing w:val="-1"/>
          <w:sz w:val="24"/>
          <w:szCs w:val="24"/>
        </w:rPr>
        <w:lastRenderedPageBreak/>
        <w:t>2.1.6.</w:t>
      </w:r>
      <w:r w:rsidR="003E595D" w:rsidRPr="00533CE4">
        <w:rPr>
          <w:sz w:val="24"/>
          <w:szCs w:val="24"/>
        </w:rPr>
        <w:tab/>
      </w:r>
      <w:r w:rsidR="003E595D" w:rsidRPr="00533CE4">
        <w:rPr>
          <w:rFonts w:eastAsia="Times New Roman"/>
          <w:spacing w:val="-1"/>
          <w:sz w:val="24"/>
          <w:szCs w:val="24"/>
        </w:rPr>
        <w:t>Религиозные объекты, объекты паломничества и религиозного туризма</w:t>
      </w:r>
    </w:p>
    <w:tbl>
      <w:tblPr>
        <w:tblpPr w:leftFromText="180" w:rightFromText="180" w:vertAnchor="text" w:horzAnchor="margin" w:tblpY="233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80" w:firstRow="0" w:lastRow="0" w:firstColumn="1" w:lastColumn="0" w:noHBand="1" w:noVBand="1"/>
      </w:tblPr>
      <w:tblGrid>
        <w:gridCol w:w="1809"/>
        <w:gridCol w:w="3544"/>
        <w:gridCol w:w="1276"/>
        <w:gridCol w:w="2126"/>
        <w:gridCol w:w="1310"/>
      </w:tblGrid>
      <w:tr w:rsidR="00CD66A6" w:rsidRPr="00170AFD" w:rsidTr="00A34963">
        <w:trPr>
          <w:cantSplit/>
          <w:trHeight w:val="1027"/>
        </w:trPr>
        <w:tc>
          <w:tcPr>
            <w:tcW w:w="1809" w:type="dxa"/>
          </w:tcPr>
          <w:p w:rsidR="00CD66A6" w:rsidRPr="00170AFD" w:rsidRDefault="00CD66A6" w:rsidP="00030A72">
            <w:pPr>
              <w:jc w:val="center"/>
              <w:rPr>
                <w:b/>
              </w:rPr>
            </w:pPr>
            <w:r w:rsidRPr="00170AFD">
              <w:rPr>
                <w:b/>
              </w:rPr>
              <w:t>Наименование объекта</w:t>
            </w:r>
          </w:p>
        </w:tc>
        <w:tc>
          <w:tcPr>
            <w:tcW w:w="3544" w:type="dxa"/>
          </w:tcPr>
          <w:p w:rsidR="00CD66A6" w:rsidRPr="00170AFD" w:rsidRDefault="00CD66A6" w:rsidP="00030A72">
            <w:pPr>
              <w:jc w:val="center"/>
              <w:rPr>
                <w:b/>
              </w:rPr>
            </w:pPr>
            <w:r w:rsidRPr="00170AFD">
              <w:rPr>
                <w:b/>
              </w:rPr>
              <w:t>Историко-художественные достоинства объекта</w:t>
            </w:r>
          </w:p>
        </w:tc>
        <w:tc>
          <w:tcPr>
            <w:tcW w:w="1276" w:type="dxa"/>
          </w:tcPr>
          <w:p w:rsidR="00CD66A6" w:rsidRPr="00170AFD" w:rsidRDefault="00CD66A6" w:rsidP="00030A72">
            <w:pPr>
              <w:jc w:val="center"/>
              <w:rPr>
                <w:b/>
              </w:rPr>
            </w:pPr>
            <w:r w:rsidRPr="00170AFD">
              <w:rPr>
                <w:b/>
              </w:rPr>
              <w:t>Адрес</w:t>
            </w:r>
          </w:p>
        </w:tc>
        <w:tc>
          <w:tcPr>
            <w:tcW w:w="2126" w:type="dxa"/>
          </w:tcPr>
          <w:p w:rsidR="00CD66A6" w:rsidRPr="00170AFD" w:rsidRDefault="00CD66A6" w:rsidP="00030A72">
            <w:pPr>
              <w:jc w:val="center"/>
              <w:rPr>
                <w:b/>
              </w:rPr>
            </w:pPr>
            <w:r w:rsidRPr="00170AFD">
              <w:rPr>
                <w:b/>
              </w:rPr>
              <w:t>Автотранспортная доступность, возможности для парковки автотранспорта (экскурсионных автобусов и личных автомашин)</w:t>
            </w:r>
          </w:p>
        </w:tc>
        <w:tc>
          <w:tcPr>
            <w:tcW w:w="1310" w:type="dxa"/>
          </w:tcPr>
          <w:p w:rsidR="00CD66A6" w:rsidRPr="00170AFD" w:rsidRDefault="00CD66A6" w:rsidP="00030A72">
            <w:pPr>
              <w:jc w:val="center"/>
              <w:rPr>
                <w:b/>
              </w:rPr>
            </w:pPr>
            <w:r w:rsidRPr="00170AFD">
              <w:rPr>
                <w:b/>
              </w:rPr>
              <w:t>Использование объекта в экскурсиях</w:t>
            </w:r>
          </w:p>
        </w:tc>
      </w:tr>
      <w:tr w:rsidR="00CD66A6" w:rsidRPr="00170AFD" w:rsidTr="00A34963">
        <w:trPr>
          <w:cantSplit/>
          <w:trHeight w:val="266"/>
        </w:trPr>
        <w:tc>
          <w:tcPr>
            <w:tcW w:w="1809" w:type="dxa"/>
          </w:tcPr>
          <w:p w:rsidR="00CD66A6" w:rsidRPr="00CD66A6" w:rsidRDefault="00CD66A6" w:rsidP="00030A72">
            <w:pPr>
              <w:jc w:val="center"/>
            </w:pPr>
            <w:r w:rsidRPr="00CD66A6">
              <w:rPr>
                <w:sz w:val="24"/>
                <w:szCs w:val="24"/>
              </w:rPr>
              <w:t>Введенская церковь</w:t>
            </w:r>
          </w:p>
        </w:tc>
        <w:tc>
          <w:tcPr>
            <w:tcW w:w="3544" w:type="dxa"/>
          </w:tcPr>
          <w:p w:rsidR="00CD66A6" w:rsidRPr="00CD66A6" w:rsidRDefault="00CD66A6" w:rsidP="00030A72">
            <w:pPr>
              <w:jc w:val="center"/>
            </w:pPr>
            <w:r w:rsidRPr="00CD66A6">
              <w:rPr>
                <w:sz w:val="24"/>
                <w:szCs w:val="24"/>
              </w:rPr>
              <w:t>Белокаменный храм венчают 7 золоченых куполов, о праздниках горожан извещают 10 звонких колоколов,   убранство церкви, способной вместить</w:t>
            </w:r>
            <w:r w:rsidR="00A34963">
              <w:rPr>
                <w:sz w:val="24"/>
                <w:szCs w:val="24"/>
              </w:rPr>
              <w:t xml:space="preserve"> более двухсот прихожан,</w:t>
            </w:r>
            <w:r w:rsidRPr="00CD66A6">
              <w:rPr>
                <w:sz w:val="24"/>
                <w:szCs w:val="24"/>
              </w:rPr>
              <w:t xml:space="preserve"> выполнено в бело-голубых тонах, которые православная традиция связывает с Богородицей</w:t>
            </w:r>
          </w:p>
        </w:tc>
        <w:tc>
          <w:tcPr>
            <w:tcW w:w="1276" w:type="dxa"/>
          </w:tcPr>
          <w:p w:rsidR="00CD66A6" w:rsidRPr="00CD66A6" w:rsidRDefault="00CD66A6" w:rsidP="00CD66A6">
            <w:pPr>
              <w:spacing w:line="240" w:lineRule="atLeast"/>
              <w:ind w:firstLine="34"/>
              <w:jc w:val="both"/>
              <w:rPr>
                <w:sz w:val="24"/>
                <w:szCs w:val="24"/>
              </w:rPr>
            </w:pPr>
            <w:r w:rsidRPr="00CD66A6">
              <w:rPr>
                <w:sz w:val="24"/>
                <w:szCs w:val="24"/>
              </w:rPr>
              <w:t>ул.Ленинского комсомола.</w:t>
            </w:r>
          </w:p>
          <w:p w:rsidR="00CD66A6" w:rsidRPr="00CD66A6" w:rsidRDefault="00CD66A6" w:rsidP="00CD66A6">
            <w:pPr>
              <w:shd w:val="clear" w:color="auto" w:fill="FFFFFF"/>
              <w:tabs>
                <w:tab w:val="left" w:pos="864"/>
              </w:tabs>
              <w:spacing w:before="206"/>
              <w:jc w:val="both"/>
              <w:rPr>
                <w:spacing w:val="-1"/>
                <w:sz w:val="24"/>
                <w:szCs w:val="24"/>
              </w:rPr>
            </w:pPr>
          </w:p>
          <w:p w:rsidR="00CD66A6" w:rsidRPr="00CD66A6" w:rsidRDefault="00CD66A6" w:rsidP="00030A72">
            <w:pPr>
              <w:jc w:val="center"/>
            </w:pPr>
          </w:p>
        </w:tc>
        <w:tc>
          <w:tcPr>
            <w:tcW w:w="2126" w:type="dxa"/>
          </w:tcPr>
          <w:p w:rsidR="00CD66A6" w:rsidRPr="00CD66A6" w:rsidRDefault="00CD66A6" w:rsidP="00030A72">
            <w:pPr>
              <w:jc w:val="center"/>
              <w:rPr>
                <w:sz w:val="24"/>
                <w:szCs w:val="24"/>
              </w:rPr>
            </w:pPr>
            <w:r w:rsidRPr="00CD66A6">
              <w:rPr>
                <w:sz w:val="24"/>
                <w:szCs w:val="24"/>
              </w:rPr>
              <w:t>Расположение на центральной улице города дает  возможность легкой парковки и доступности</w:t>
            </w:r>
          </w:p>
        </w:tc>
        <w:tc>
          <w:tcPr>
            <w:tcW w:w="1310" w:type="dxa"/>
          </w:tcPr>
          <w:p w:rsidR="00CD66A6" w:rsidRPr="00CD66A6" w:rsidRDefault="00CD66A6" w:rsidP="00030A72">
            <w:pPr>
              <w:ind w:firstLine="38"/>
              <w:jc w:val="center"/>
              <w:rPr>
                <w:sz w:val="24"/>
                <w:szCs w:val="24"/>
              </w:rPr>
            </w:pPr>
          </w:p>
        </w:tc>
      </w:tr>
    </w:tbl>
    <w:p w:rsidR="003E595D" w:rsidRPr="00CD66A6" w:rsidRDefault="00CD66A6" w:rsidP="00280220">
      <w:pPr>
        <w:shd w:val="clear" w:color="auto" w:fill="FFFFFF"/>
        <w:tabs>
          <w:tab w:val="left" w:pos="864"/>
        </w:tabs>
        <w:spacing w:before="206"/>
        <w:jc w:val="both"/>
        <w:rPr>
          <w:sz w:val="24"/>
          <w:szCs w:val="24"/>
        </w:rPr>
      </w:pPr>
      <w:r w:rsidRPr="00CD66A6">
        <w:rPr>
          <w:spacing w:val="-1"/>
          <w:sz w:val="24"/>
          <w:szCs w:val="24"/>
        </w:rPr>
        <w:t>2.1.7.</w:t>
      </w:r>
      <w:r w:rsidR="003E595D" w:rsidRPr="00CD66A6">
        <w:rPr>
          <w:sz w:val="24"/>
          <w:szCs w:val="24"/>
        </w:rPr>
        <w:tab/>
      </w:r>
      <w:r w:rsidR="003E595D" w:rsidRPr="00CD66A6">
        <w:rPr>
          <w:rFonts w:eastAsia="Times New Roman"/>
          <w:spacing w:val="-1"/>
          <w:sz w:val="24"/>
          <w:szCs w:val="24"/>
        </w:rPr>
        <w:t>Объекты природно-заповедного фонда</w:t>
      </w:r>
    </w:p>
    <w:tbl>
      <w:tblPr>
        <w:tblW w:w="51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5"/>
        <w:gridCol w:w="1286"/>
        <w:gridCol w:w="1145"/>
        <w:gridCol w:w="1394"/>
        <w:gridCol w:w="1951"/>
        <w:gridCol w:w="2079"/>
      </w:tblGrid>
      <w:tr w:rsidR="00CD66A6" w:rsidRPr="00CD66A6" w:rsidTr="00030A72">
        <w:tc>
          <w:tcPr>
            <w:tcW w:w="911" w:type="pct"/>
          </w:tcPr>
          <w:p w:rsidR="00CD66A6" w:rsidRPr="00CD66A6" w:rsidRDefault="00CD66A6" w:rsidP="00030A72">
            <w:pPr>
              <w:jc w:val="center"/>
              <w:rPr>
                <w:b/>
                <w:bCs/>
              </w:rPr>
            </w:pPr>
            <w:r w:rsidRPr="00CD66A6">
              <w:rPr>
                <w:b/>
                <w:bCs/>
              </w:rPr>
              <w:t>Название</w:t>
            </w:r>
          </w:p>
        </w:tc>
        <w:tc>
          <w:tcPr>
            <w:tcW w:w="758" w:type="pct"/>
          </w:tcPr>
          <w:p w:rsidR="00CD66A6" w:rsidRPr="00CD66A6" w:rsidRDefault="00CD66A6" w:rsidP="00030A72">
            <w:pPr>
              <w:jc w:val="center"/>
              <w:rPr>
                <w:b/>
                <w:bCs/>
              </w:rPr>
            </w:pPr>
            <w:r w:rsidRPr="00CD66A6">
              <w:rPr>
                <w:b/>
                <w:bCs/>
              </w:rPr>
              <w:t>Место</w:t>
            </w:r>
            <w:r w:rsidRPr="00CD66A6">
              <w:rPr>
                <w:b/>
                <w:bCs/>
              </w:rPr>
              <w:br/>
              <w:t>нахождение</w:t>
            </w:r>
          </w:p>
        </w:tc>
        <w:tc>
          <w:tcPr>
            <w:tcW w:w="636" w:type="pct"/>
          </w:tcPr>
          <w:p w:rsidR="00CD66A6" w:rsidRPr="00CD66A6" w:rsidRDefault="00CD66A6" w:rsidP="00030A72">
            <w:pPr>
              <w:jc w:val="center"/>
              <w:rPr>
                <w:b/>
                <w:bCs/>
              </w:rPr>
            </w:pPr>
            <w:r w:rsidRPr="00CD66A6">
              <w:rPr>
                <w:b/>
                <w:bCs/>
              </w:rPr>
              <w:t>Контакты</w:t>
            </w:r>
          </w:p>
        </w:tc>
        <w:tc>
          <w:tcPr>
            <w:tcW w:w="880" w:type="pct"/>
          </w:tcPr>
          <w:p w:rsidR="00CD66A6" w:rsidRPr="00CD66A6" w:rsidRDefault="00CD66A6" w:rsidP="00030A72">
            <w:pPr>
              <w:jc w:val="center"/>
              <w:rPr>
                <w:b/>
                <w:bCs/>
              </w:rPr>
            </w:pPr>
            <w:r w:rsidRPr="00CD66A6">
              <w:rPr>
                <w:b/>
                <w:bCs/>
              </w:rPr>
              <w:t>Описание</w:t>
            </w:r>
          </w:p>
          <w:p w:rsidR="00CD66A6" w:rsidRPr="00CD66A6" w:rsidRDefault="00CD66A6" w:rsidP="00030A72">
            <w:pPr>
              <w:jc w:val="center"/>
              <w:rPr>
                <w:b/>
                <w:bCs/>
              </w:rPr>
            </w:pPr>
            <w:r w:rsidRPr="00CD66A6">
              <w:rPr>
                <w:b/>
                <w:bCs/>
              </w:rPr>
              <w:t>(площадь, дата создания, особенности)</w:t>
            </w:r>
          </w:p>
        </w:tc>
        <w:tc>
          <w:tcPr>
            <w:tcW w:w="849" w:type="pct"/>
          </w:tcPr>
          <w:p w:rsidR="00CD66A6" w:rsidRPr="00CD66A6" w:rsidRDefault="00CD66A6" w:rsidP="00030A72">
            <w:pPr>
              <w:jc w:val="center"/>
              <w:rPr>
                <w:b/>
                <w:bCs/>
              </w:rPr>
            </w:pPr>
            <w:r w:rsidRPr="00CD66A6">
              <w:rPr>
                <w:b/>
                <w:bCs/>
              </w:rPr>
              <w:t>Доступность объекта (автотранспортная доступность, наличие указателей и туристской навигации)</w:t>
            </w:r>
          </w:p>
        </w:tc>
        <w:tc>
          <w:tcPr>
            <w:tcW w:w="966" w:type="pct"/>
          </w:tcPr>
          <w:p w:rsidR="00CD66A6" w:rsidRPr="00CD66A6" w:rsidRDefault="00CD66A6" w:rsidP="00030A72">
            <w:pPr>
              <w:jc w:val="center"/>
              <w:rPr>
                <w:b/>
                <w:bCs/>
              </w:rPr>
            </w:pPr>
            <w:r w:rsidRPr="00CD66A6">
              <w:rPr>
                <w:b/>
                <w:bCs/>
              </w:rPr>
              <w:t xml:space="preserve">Возможность их посещения организованными группами и неорганизованными туристами </w:t>
            </w:r>
          </w:p>
        </w:tc>
      </w:tr>
      <w:tr w:rsidR="00CD66A6" w:rsidRPr="00170AFD" w:rsidTr="00030A72">
        <w:tc>
          <w:tcPr>
            <w:tcW w:w="911" w:type="pct"/>
          </w:tcPr>
          <w:p w:rsidR="00CD66A6" w:rsidRPr="006A167A" w:rsidRDefault="00973F3C" w:rsidP="006A167A">
            <w:pPr>
              <w:shd w:val="clear" w:color="auto" w:fill="FFFFFF"/>
              <w:spacing w:line="283" w:lineRule="exact"/>
              <w:ind w:left="710"/>
              <w:jc w:val="both"/>
              <w:rPr>
                <w:sz w:val="24"/>
                <w:szCs w:val="24"/>
              </w:rPr>
            </w:pPr>
            <w:r w:rsidRPr="001A1AF6">
              <w:rPr>
                <w:rFonts w:eastAsia="Times New Roman"/>
                <w:sz w:val="24"/>
                <w:szCs w:val="24"/>
              </w:rPr>
              <w:t>Отсутствуют</w:t>
            </w:r>
          </w:p>
        </w:tc>
        <w:tc>
          <w:tcPr>
            <w:tcW w:w="758" w:type="pct"/>
          </w:tcPr>
          <w:p w:rsidR="00CD66A6" w:rsidRPr="00170AFD" w:rsidRDefault="00CD66A6" w:rsidP="00030A7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36" w:type="pct"/>
          </w:tcPr>
          <w:p w:rsidR="00CD66A6" w:rsidRPr="00170AFD" w:rsidRDefault="00CD66A6" w:rsidP="00030A7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80" w:type="pct"/>
          </w:tcPr>
          <w:p w:rsidR="00CD66A6" w:rsidRPr="00170AFD" w:rsidRDefault="00CD66A6" w:rsidP="00030A7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49" w:type="pct"/>
          </w:tcPr>
          <w:p w:rsidR="00CD66A6" w:rsidRPr="00170AFD" w:rsidRDefault="00CD66A6" w:rsidP="00030A7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66" w:type="pct"/>
          </w:tcPr>
          <w:p w:rsidR="00CD66A6" w:rsidRPr="00170AFD" w:rsidRDefault="00CD66A6" w:rsidP="00030A72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:rsidR="00AE3F23" w:rsidRPr="00543595" w:rsidRDefault="00AE3F23" w:rsidP="00280220">
      <w:pPr>
        <w:shd w:val="clear" w:color="auto" w:fill="FFFFFF"/>
        <w:spacing w:line="283" w:lineRule="exact"/>
        <w:ind w:left="710"/>
        <w:jc w:val="both"/>
        <w:rPr>
          <w:rFonts w:eastAsia="Times New Roman"/>
          <w:color w:val="FF0000"/>
          <w:sz w:val="24"/>
          <w:szCs w:val="24"/>
        </w:rPr>
      </w:pPr>
    </w:p>
    <w:p w:rsidR="00973F3C" w:rsidRPr="00FE2D34" w:rsidRDefault="00973F3C" w:rsidP="00973F3C">
      <w:pPr>
        <w:shd w:val="clear" w:color="auto" w:fill="FFFFFF"/>
        <w:tabs>
          <w:tab w:val="left" w:pos="864"/>
        </w:tabs>
        <w:spacing w:before="110"/>
        <w:jc w:val="both"/>
        <w:rPr>
          <w:b/>
          <w:spacing w:val="-1"/>
          <w:sz w:val="24"/>
          <w:szCs w:val="24"/>
        </w:rPr>
      </w:pPr>
      <w:r w:rsidRPr="00FE2D34">
        <w:rPr>
          <w:b/>
          <w:spacing w:val="-1"/>
          <w:sz w:val="24"/>
          <w:szCs w:val="24"/>
        </w:rPr>
        <w:t>2.1.8.</w:t>
      </w:r>
      <w:r w:rsidRPr="00FE2D34">
        <w:rPr>
          <w:b/>
          <w:sz w:val="24"/>
          <w:szCs w:val="24"/>
        </w:rPr>
        <w:tab/>
      </w:r>
      <w:r w:rsidRPr="00FE2D34">
        <w:rPr>
          <w:b/>
          <w:spacing w:val="-1"/>
          <w:sz w:val="24"/>
          <w:szCs w:val="24"/>
        </w:rPr>
        <w:t>Пляжные зоны, места отдыха населения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25"/>
        <w:gridCol w:w="567"/>
        <w:gridCol w:w="426"/>
        <w:gridCol w:w="425"/>
        <w:gridCol w:w="567"/>
        <w:gridCol w:w="425"/>
        <w:gridCol w:w="425"/>
        <w:gridCol w:w="709"/>
        <w:gridCol w:w="709"/>
        <w:gridCol w:w="425"/>
        <w:gridCol w:w="425"/>
        <w:gridCol w:w="851"/>
        <w:gridCol w:w="567"/>
        <w:gridCol w:w="567"/>
        <w:gridCol w:w="567"/>
        <w:gridCol w:w="567"/>
        <w:gridCol w:w="567"/>
        <w:gridCol w:w="567"/>
      </w:tblGrid>
      <w:tr w:rsidR="00973F3C" w:rsidRPr="00170AFD" w:rsidTr="00030A72">
        <w:trPr>
          <w:trHeight w:val="1273"/>
        </w:trPr>
        <w:tc>
          <w:tcPr>
            <w:tcW w:w="851" w:type="dxa"/>
            <w:vMerge w:val="restart"/>
            <w:textDirection w:val="btLr"/>
          </w:tcPr>
          <w:p w:rsidR="00973F3C" w:rsidRPr="00170AFD" w:rsidRDefault="00973F3C" w:rsidP="00030A72">
            <w:pPr>
              <w:ind w:left="113" w:right="113"/>
            </w:pPr>
            <w:r w:rsidRPr="00170AFD">
              <w:t>Географическое расположение пляжа (название гидрологического объекта (моря, реки, озера, водохранилища)</w:t>
            </w:r>
          </w:p>
        </w:tc>
        <w:tc>
          <w:tcPr>
            <w:tcW w:w="425" w:type="dxa"/>
            <w:vMerge w:val="restart"/>
            <w:textDirection w:val="btLr"/>
          </w:tcPr>
          <w:p w:rsidR="00973F3C" w:rsidRPr="00170AFD" w:rsidRDefault="00973F3C" w:rsidP="00030A72">
            <w:pPr>
              <w:ind w:left="113" w:right="113"/>
            </w:pPr>
            <w:r w:rsidRPr="00170AFD">
              <w:t>Населенный пункт</w:t>
            </w:r>
          </w:p>
        </w:tc>
        <w:tc>
          <w:tcPr>
            <w:tcW w:w="567" w:type="dxa"/>
            <w:vMerge w:val="restart"/>
            <w:textDirection w:val="btLr"/>
          </w:tcPr>
          <w:p w:rsidR="00973F3C" w:rsidRPr="00170AFD" w:rsidRDefault="00973F3C" w:rsidP="00030A72">
            <w:pPr>
              <w:ind w:left="113" w:right="113"/>
            </w:pPr>
            <w:r w:rsidRPr="00170AFD">
              <w:t>Название пляжа (собственник)</w:t>
            </w:r>
          </w:p>
        </w:tc>
        <w:tc>
          <w:tcPr>
            <w:tcW w:w="426" w:type="dxa"/>
            <w:vMerge w:val="restart"/>
            <w:textDirection w:val="btLr"/>
          </w:tcPr>
          <w:p w:rsidR="00973F3C" w:rsidRPr="00170AFD" w:rsidRDefault="00973F3C" w:rsidP="00030A72">
            <w:pPr>
              <w:ind w:left="113" w:right="113"/>
            </w:pPr>
            <w:r w:rsidRPr="00170AFD">
              <w:t>Продолжительность купального сезона (дни)</w:t>
            </w:r>
          </w:p>
        </w:tc>
        <w:tc>
          <w:tcPr>
            <w:tcW w:w="425" w:type="dxa"/>
            <w:vMerge w:val="restart"/>
            <w:textDirection w:val="btLr"/>
          </w:tcPr>
          <w:p w:rsidR="00973F3C" w:rsidRPr="00170AFD" w:rsidRDefault="00973F3C" w:rsidP="00030A72">
            <w:pPr>
              <w:ind w:left="113" w:right="113"/>
            </w:pPr>
            <w:r w:rsidRPr="00170AFD">
              <w:t>Протяженность пляжа (м)</w:t>
            </w:r>
          </w:p>
        </w:tc>
        <w:tc>
          <w:tcPr>
            <w:tcW w:w="567" w:type="dxa"/>
            <w:vMerge w:val="restart"/>
            <w:textDirection w:val="btLr"/>
          </w:tcPr>
          <w:p w:rsidR="00973F3C" w:rsidRPr="00170AFD" w:rsidRDefault="00973F3C" w:rsidP="00030A72">
            <w:pPr>
              <w:ind w:left="113" w:right="113"/>
            </w:pPr>
            <w:r w:rsidRPr="00170AFD">
              <w:t>Тип пляжа - общего доступа или ограниченного (лечебные) доступа</w:t>
            </w:r>
          </w:p>
        </w:tc>
        <w:tc>
          <w:tcPr>
            <w:tcW w:w="425" w:type="dxa"/>
            <w:vMerge w:val="restart"/>
            <w:textDirection w:val="btLr"/>
          </w:tcPr>
          <w:p w:rsidR="00973F3C" w:rsidRPr="00170AFD" w:rsidRDefault="00973F3C" w:rsidP="00030A72">
            <w:pPr>
              <w:ind w:left="113" w:right="113"/>
            </w:pPr>
            <w:r w:rsidRPr="00170AFD">
              <w:t>Наличие спасательной службы (да/нет)</w:t>
            </w:r>
          </w:p>
        </w:tc>
        <w:tc>
          <w:tcPr>
            <w:tcW w:w="425" w:type="dxa"/>
            <w:vMerge w:val="restart"/>
            <w:textDirection w:val="btLr"/>
          </w:tcPr>
          <w:p w:rsidR="00973F3C" w:rsidRPr="00170AFD" w:rsidRDefault="00973F3C" w:rsidP="00030A72">
            <w:pPr>
              <w:ind w:left="113" w:right="113"/>
            </w:pPr>
            <w:r w:rsidRPr="00170AFD">
              <w:t>Наличие медицинской службы (да/нет)</w:t>
            </w:r>
          </w:p>
        </w:tc>
        <w:tc>
          <w:tcPr>
            <w:tcW w:w="709" w:type="dxa"/>
            <w:vMerge w:val="restart"/>
            <w:textDirection w:val="btLr"/>
          </w:tcPr>
          <w:p w:rsidR="00973F3C" w:rsidRPr="00170AFD" w:rsidRDefault="00973F3C" w:rsidP="00030A72">
            <w:pPr>
              <w:ind w:left="113" w:right="113"/>
            </w:pPr>
            <w:r w:rsidRPr="00170AFD">
              <w:t>Наличие детской зоны купания – оборудованного  участка акватории с глубиной до 1,2 м (да/нет)</w:t>
            </w:r>
          </w:p>
        </w:tc>
        <w:tc>
          <w:tcPr>
            <w:tcW w:w="709" w:type="dxa"/>
            <w:vMerge w:val="restart"/>
            <w:textDirection w:val="btLr"/>
          </w:tcPr>
          <w:p w:rsidR="00973F3C" w:rsidRPr="00170AFD" w:rsidRDefault="00973F3C" w:rsidP="00030A72">
            <w:pPr>
              <w:ind w:left="113" w:right="113"/>
            </w:pPr>
            <w:r w:rsidRPr="00170AFD">
              <w:t>Наличие опасных  природных процессов: размыв береговой линии, оползни, осыпи и др.) (указать)</w:t>
            </w:r>
          </w:p>
        </w:tc>
        <w:tc>
          <w:tcPr>
            <w:tcW w:w="5103" w:type="dxa"/>
            <w:gridSpan w:val="9"/>
          </w:tcPr>
          <w:p w:rsidR="00973F3C" w:rsidRPr="00170AFD" w:rsidRDefault="00973F3C" w:rsidP="00030A72"/>
          <w:p w:rsidR="00973F3C" w:rsidRPr="00170AFD" w:rsidRDefault="00973F3C" w:rsidP="00030A72"/>
          <w:p w:rsidR="00973F3C" w:rsidRPr="00170AFD" w:rsidRDefault="00973F3C" w:rsidP="00030A72"/>
          <w:p w:rsidR="00973F3C" w:rsidRPr="00170AFD" w:rsidRDefault="00973F3C" w:rsidP="00030A72"/>
          <w:p w:rsidR="00973F3C" w:rsidRPr="00170AFD" w:rsidRDefault="00973F3C" w:rsidP="00030A72">
            <w:pPr>
              <w:jc w:val="center"/>
            </w:pPr>
            <w:r w:rsidRPr="00170AFD">
              <w:t>Обустройство пляжей</w:t>
            </w:r>
          </w:p>
        </w:tc>
      </w:tr>
      <w:tr w:rsidR="00973F3C" w:rsidRPr="00170AFD" w:rsidTr="00030A72">
        <w:trPr>
          <w:cantSplit/>
          <w:trHeight w:val="3262"/>
        </w:trPr>
        <w:tc>
          <w:tcPr>
            <w:tcW w:w="851" w:type="dxa"/>
            <w:vMerge/>
          </w:tcPr>
          <w:p w:rsidR="00973F3C" w:rsidRPr="00170AFD" w:rsidRDefault="00973F3C" w:rsidP="00030A72"/>
        </w:tc>
        <w:tc>
          <w:tcPr>
            <w:tcW w:w="425" w:type="dxa"/>
            <w:vMerge/>
          </w:tcPr>
          <w:p w:rsidR="00973F3C" w:rsidRPr="00170AFD" w:rsidRDefault="00973F3C" w:rsidP="00030A72"/>
        </w:tc>
        <w:tc>
          <w:tcPr>
            <w:tcW w:w="567" w:type="dxa"/>
            <w:vMerge/>
          </w:tcPr>
          <w:p w:rsidR="00973F3C" w:rsidRPr="00170AFD" w:rsidRDefault="00973F3C" w:rsidP="00030A72"/>
        </w:tc>
        <w:tc>
          <w:tcPr>
            <w:tcW w:w="426" w:type="dxa"/>
            <w:vMerge/>
          </w:tcPr>
          <w:p w:rsidR="00973F3C" w:rsidRPr="00170AFD" w:rsidRDefault="00973F3C" w:rsidP="00030A72"/>
        </w:tc>
        <w:tc>
          <w:tcPr>
            <w:tcW w:w="425" w:type="dxa"/>
            <w:vMerge/>
            <w:textDirection w:val="btLr"/>
          </w:tcPr>
          <w:p w:rsidR="00973F3C" w:rsidRPr="00170AFD" w:rsidRDefault="00973F3C" w:rsidP="00030A72">
            <w:pPr>
              <w:ind w:left="113" w:right="113"/>
            </w:pPr>
          </w:p>
        </w:tc>
        <w:tc>
          <w:tcPr>
            <w:tcW w:w="567" w:type="dxa"/>
            <w:vMerge/>
            <w:textDirection w:val="btLr"/>
          </w:tcPr>
          <w:p w:rsidR="00973F3C" w:rsidRPr="00170AFD" w:rsidRDefault="00973F3C" w:rsidP="00030A72">
            <w:pPr>
              <w:ind w:left="113" w:right="113"/>
            </w:pPr>
          </w:p>
        </w:tc>
        <w:tc>
          <w:tcPr>
            <w:tcW w:w="425" w:type="dxa"/>
            <w:vMerge/>
            <w:textDirection w:val="btLr"/>
          </w:tcPr>
          <w:p w:rsidR="00973F3C" w:rsidRPr="00170AFD" w:rsidRDefault="00973F3C" w:rsidP="00030A72">
            <w:pPr>
              <w:ind w:left="113" w:right="113"/>
            </w:pPr>
          </w:p>
        </w:tc>
        <w:tc>
          <w:tcPr>
            <w:tcW w:w="425" w:type="dxa"/>
            <w:vMerge/>
            <w:textDirection w:val="btLr"/>
          </w:tcPr>
          <w:p w:rsidR="00973F3C" w:rsidRPr="00170AFD" w:rsidRDefault="00973F3C" w:rsidP="00030A72">
            <w:pPr>
              <w:ind w:left="113" w:right="113"/>
            </w:pPr>
          </w:p>
        </w:tc>
        <w:tc>
          <w:tcPr>
            <w:tcW w:w="709" w:type="dxa"/>
            <w:vMerge/>
            <w:textDirection w:val="btLr"/>
          </w:tcPr>
          <w:p w:rsidR="00973F3C" w:rsidRPr="00170AFD" w:rsidRDefault="00973F3C" w:rsidP="00030A72">
            <w:pPr>
              <w:ind w:left="113" w:right="113"/>
            </w:pPr>
          </w:p>
        </w:tc>
        <w:tc>
          <w:tcPr>
            <w:tcW w:w="709" w:type="dxa"/>
            <w:vMerge/>
            <w:textDirection w:val="btLr"/>
          </w:tcPr>
          <w:p w:rsidR="00973F3C" w:rsidRPr="00170AFD" w:rsidRDefault="00973F3C" w:rsidP="00030A72">
            <w:pPr>
              <w:ind w:left="113" w:right="113"/>
            </w:pPr>
          </w:p>
        </w:tc>
        <w:tc>
          <w:tcPr>
            <w:tcW w:w="425" w:type="dxa"/>
            <w:textDirection w:val="btLr"/>
          </w:tcPr>
          <w:p w:rsidR="00973F3C" w:rsidRPr="00170AFD" w:rsidRDefault="00973F3C" w:rsidP="00030A72">
            <w:pPr>
              <w:ind w:left="113" w:right="113"/>
            </w:pPr>
            <w:r w:rsidRPr="00170AFD">
              <w:t>Туалеты (ед)</w:t>
            </w:r>
          </w:p>
        </w:tc>
        <w:tc>
          <w:tcPr>
            <w:tcW w:w="425" w:type="dxa"/>
            <w:textDirection w:val="btLr"/>
          </w:tcPr>
          <w:p w:rsidR="00973F3C" w:rsidRPr="00170AFD" w:rsidRDefault="00973F3C" w:rsidP="00030A72">
            <w:pPr>
              <w:ind w:left="113" w:right="113"/>
            </w:pPr>
            <w:r w:rsidRPr="00170AFD">
              <w:t>Кабинки для переодевания (ед)</w:t>
            </w:r>
          </w:p>
        </w:tc>
        <w:tc>
          <w:tcPr>
            <w:tcW w:w="851" w:type="dxa"/>
            <w:textDirection w:val="btLr"/>
          </w:tcPr>
          <w:p w:rsidR="00973F3C" w:rsidRPr="00170AFD" w:rsidRDefault="00973F3C" w:rsidP="00030A72">
            <w:pPr>
              <w:ind w:left="113" w:right="113"/>
            </w:pPr>
            <w:r w:rsidRPr="00170AFD">
              <w:t>Наличие пляжных зонтов, шезлонгов, пешеходных дорожек (настилов) и др.) (перечислить)</w:t>
            </w:r>
          </w:p>
        </w:tc>
        <w:tc>
          <w:tcPr>
            <w:tcW w:w="567" w:type="dxa"/>
            <w:textDirection w:val="btLr"/>
          </w:tcPr>
          <w:p w:rsidR="00973F3C" w:rsidRPr="00170AFD" w:rsidRDefault="00973F3C" w:rsidP="00030A72">
            <w:pPr>
              <w:ind w:left="113" w:right="113"/>
            </w:pPr>
            <w:r w:rsidRPr="00170AFD">
              <w:t xml:space="preserve">Наличие душа, душа для ног, фонтанов с питьевой водой и др.  </w:t>
            </w:r>
          </w:p>
        </w:tc>
        <w:tc>
          <w:tcPr>
            <w:tcW w:w="567" w:type="dxa"/>
            <w:textDirection w:val="btLr"/>
          </w:tcPr>
          <w:p w:rsidR="00973F3C" w:rsidRPr="00170AFD" w:rsidRDefault="00973F3C" w:rsidP="00030A72">
            <w:pPr>
              <w:ind w:left="113" w:right="113"/>
            </w:pPr>
            <w:r w:rsidRPr="00170AFD">
              <w:t>Наличие буйковых границ зоны купания (да/нет)</w:t>
            </w:r>
          </w:p>
        </w:tc>
        <w:tc>
          <w:tcPr>
            <w:tcW w:w="567" w:type="dxa"/>
            <w:textDirection w:val="btLr"/>
          </w:tcPr>
          <w:p w:rsidR="00973F3C" w:rsidRPr="00170AFD" w:rsidRDefault="00973F3C" w:rsidP="00030A72">
            <w:pPr>
              <w:ind w:left="113" w:right="113"/>
            </w:pPr>
            <w:r w:rsidRPr="00170AFD">
              <w:t>Наличие кафе /ресторанов/ передвижных буфетов (ед)</w:t>
            </w:r>
          </w:p>
        </w:tc>
        <w:tc>
          <w:tcPr>
            <w:tcW w:w="567" w:type="dxa"/>
            <w:textDirection w:val="btLr"/>
          </w:tcPr>
          <w:p w:rsidR="00973F3C" w:rsidRPr="00170AFD" w:rsidRDefault="00973F3C" w:rsidP="00030A72">
            <w:pPr>
              <w:ind w:left="113" w:right="113"/>
            </w:pPr>
            <w:r w:rsidRPr="00170AFD">
              <w:t>Наличие спортивных зон и детских площадок (перечислить)</w:t>
            </w:r>
          </w:p>
        </w:tc>
        <w:tc>
          <w:tcPr>
            <w:tcW w:w="567" w:type="dxa"/>
            <w:textDirection w:val="btLr"/>
          </w:tcPr>
          <w:p w:rsidR="00973F3C" w:rsidRPr="00170AFD" w:rsidRDefault="00973F3C" w:rsidP="00030A72">
            <w:pPr>
              <w:ind w:left="113" w:right="113"/>
            </w:pPr>
            <w:r w:rsidRPr="00170AFD">
              <w:t xml:space="preserve">Наличие зон отдыха и купания </w:t>
            </w:r>
          </w:p>
          <w:p w:rsidR="00973F3C" w:rsidRPr="00170AFD" w:rsidRDefault="00973F3C" w:rsidP="00030A72">
            <w:pPr>
              <w:ind w:left="113" w:right="113"/>
            </w:pPr>
            <w:r w:rsidRPr="00170AFD">
              <w:t>для инвалидов (да/нет)</w:t>
            </w:r>
          </w:p>
        </w:tc>
        <w:tc>
          <w:tcPr>
            <w:tcW w:w="567" w:type="dxa"/>
            <w:textDirection w:val="btLr"/>
          </w:tcPr>
          <w:p w:rsidR="00973F3C" w:rsidRPr="00170AFD" w:rsidRDefault="00973F3C" w:rsidP="00030A72">
            <w:pPr>
              <w:ind w:left="113" w:right="113"/>
            </w:pPr>
            <w:r w:rsidRPr="00170AFD">
              <w:t>Наличие парковки (количество машиномест)</w:t>
            </w:r>
          </w:p>
        </w:tc>
      </w:tr>
      <w:tr w:rsidR="00973F3C" w:rsidRPr="00170AFD" w:rsidTr="00030A72">
        <w:trPr>
          <w:trHeight w:val="350"/>
        </w:trPr>
        <w:tc>
          <w:tcPr>
            <w:tcW w:w="851" w:type="dxa"/>
          </w:tcPr>
          <w:p w:rsidR="00973F3C" w:rsidRPr="00170AFD" w:rsidRDefault="00973F3C" w:rsidP="00030A72"/>
        </w:tc>
        <w:tc>
          <w:tcPr>
            <w:tcW w:w="425" w:type="dxa"/>
          </w:tcPr>
          <w:p w:rsidR="00973F3C" w:rsidRPr="00170AFD" w:rsidRDefault="00973F3C" w:rsidP="00030A72"/>
        </w:tc>
        <w:tc>
          <w:tcPr>
            <w:tcW w:w="567" w:type="dxa"/>
          </w:tcPr>
          <w:p w:rsidR="00973F3C" w:rsidRPr="00170AFD" w:rsidRDefault="00973F3C" w:rsidP="00030A72"/>
        </w:tc>
        <w:tc>
          <w:tcPr>
            <w:tcW w:w="426" w:type="dxa"/>
          </w:tcPr>
          <w:p w:rsidR="00973F3C" w:rsidRPr="00170AFD" w:rsidRDefault="00973F3C" w:rsidP="00030A72">
            <w:pPr>
              <w:jc w:val="center"/>
            </w:pPr>
          </w:p>
        </w:tc>
        <w:tc>
          <w:tcPr>
            <w:tcW w:w="425" w:type="dxa"/>
          </w:tcPr>
          <w:p w:rsidR="00973F3C" w:rsidRPr="00170AFD" w:rsidRDefault="00973F3C" w:rsidP="00030A72">
            <w:pPr>
              <w:jc w:val="center"/>
            </w:pPr>
          </w:p>
        </w:tc>
        <w:tc>
          <w:tcPr>
            <w:tcW w:w="567" w:type="dxa"/>
          </w:tcPr>
          <w:p w:rsidR="00973F3C" w:rsidRPr="00170AFD" w:rsidRDefault="00973F3C" w:rsidP="00030A72"/>
        </w:tc>
        <w:tc>
          <w:tcPr>
            <w:tcW w:w="425" w:type="dxa"/>
          </w:tcPr>
          <w:p w:rsidR="00973F3C" w:rsidRPr="00170AFD" w:rsidRDefault="00973F3C" w:rsidP="00030A72"/>
        </w:tc>
        <w:tc>
          <w:tcPr>
            <w:tcW w:w="425" w:type="dxa"/>
          </w:tcPr>
          <w:p w:rsidR="00973F3C" w:rsidRPr="00170AFD" w:rsidRDefault="00973F3C" w:rsidP="00030A72"/>
        </w:tc>
        <w:tc>
          <w:tcPr>
            <w:tcW w:w="709" w:type="dxa"/>
          </w:tcPr>
          <w:p w:rsidR="00973F3C" w:rsidRPr="00170AFD" w:rsidRDefault="00973F3C" w:rsidP="00030A72"/>
        </w:tc>
        <w:tc>
          <w:tcPr>
            <w:tcW w:w="709" w:type="dxa"/>
          </w:tcPr>
          <w:p w:rsidR="00973F3C" w:rsidRPr="00170AFD" w:rsidRDefault="00973F3C" w:rsidP="00030A72"/>
        </w:tc>
        <w:tc>
          <w:tcPr>
            <w:tcW w:w="425" w:type="dxa"/>
          </w:tcPr>
          <w:p w:rsidR="00973F3C" w:rsidRPr="00170AFD" w:rsidRDefault="00973F3C" w:rsidP="00030A72"/>
        </w:tc>
        <w:tc>
          <w:tcPr>
            <w:tcW w:w="425" w:type="dxa"/>
          </w:tcPr>
          <w:p w:rsidR="00973F3C" w:rsidRPr="00170AFD" w:rsidRDefault="00973F3C" w:rsidP="00030A72"/>
        </w:tc>
        <w:tc>
          <w:tcPr>
            <w:tcW w:w="851" w:type="dxa"/>
          </w:tcPr>
          <w:p w:rsidR="00973F3C" w:rsidRPr="00170AFD" w:rsidRDefault="00973F3C" w:rsidP="00030A72"/>
        </w:tc>
        <w:tc>
          <w:tcPr>
            <w:tcW w:w="567" w:type="dxa"/>
          </w:tcPr>
          <w:p w:rsidR="00973F3C" w:rsidRPr="00170AFD" w:rsidRDefault="00973F3C" w:rsidP="00030A72"/>
        </w:tc>
        <w:tc>
          <w:tcPr>
            <w:tcW w:w="567" w:type="dxa"/>
          </w:tcPr>
          <w:p w:rsidR="00973F3C" w:rsidRPr="00170AFD" w:rsidRDefault="00973F3C" w:rsidP="00030A72"/>
        </w:tc>
        <w:tc>
          <w:tcPr>
            <w:tcW w:w="567" w:type="dxa"/>
          </w:tcPr>
          <w:p w:rsidR="00973F3C" w:rsidRPr="00170AFD" w:rsidRDefault="00973F3C" w:rsidP="00030A72"/>
        </w:tc>
        <w:tc>
          <w:tcPr>
            <w:tcW w:w="567" w:type="dxa"/>
          </w:tcPr>
          <w:p w:rsidR="00973F3C" w:rsidRPr="00170AFD" w:rsidRDefault="00973F3C" w:rsidP="00030A72"/>
        </w:tc>
        <w:tc>
          <w:tcPr>
            <w:tcW w:w="567" w:type="dxa"/>
          </w:tcPr>
          <w:p w:rsidR="00973F3C" w:rsidRPr="00170AFD" w:rsidRDefault="00973F3C" w:rsidP="00030A72"/>
        </w:tc>
        <w:tc>
          <w:tcPr>
            <w:tcW w:w="567" w:type="dxa"/>
          </w:tcPr>
          <w:p w:rsidR="00973F3C" w:rsidRPr="00170AFD" w:rsidRDefault="00973F3C" w:rsidP="00030A72"/>
        </w:tc>
      </w:tr>
    </w:tbl>
    <w:p w:rsidR="00973F3C" w:rsidRPr="00FE2D34" w:rsidRDefault="00973F3C" w:rsidP="00973F3C">
      <w:pPr>
        <w:shd w:val="clear" w:color="auto" w:fill="FFFFFF"/>
        <w:tabs>
          <w:tab w:val="left" w:pos="864"/>
        </w:tabs>
        <w:spacing w:before="206"/>
        <w:jc w:val="both"/>
        <w:rPr>
          <w:b/>
          <w:sz w:val="24"/>
          <w:szCs w:val="24"/>
        </w:rPr>
      </w:pPr>
      <w:r w:rsidRPr="00FE2D34">
        <w:rPr>
          <w:b/>
          <w:spacing w:val="-1"/>
          <w:sz w:val="24"/>
          <w:szCs w:val="24"/>
        </w:rPr>
        <w:t>2.1.9.</w:t>
      </w:r>
      <w:r w:rsidRPr="00FE2D34">
        <w:rPr>
          <w:b/>
          <w:sz w:val="24"/>
          <w:szCs w:val="24"/>
        </w:rPr>
        <w:tab/>
      </w:r>
      <w:r w:rsidRPr="00FE2D34">
        <w:rPr>
          <w:b/>
          <w:spacing w:val="-1"/>
          <w:sz w:val="24"/>
          <w:szCs w:val="24"/>
        </w:rPr>
        <w:t>Охотничье-рыболовные объекты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5"/>
        <w:gridCol w:w="1541"/>
        <w:gridCol w:w="2830"/>
        <w:gridCol w:w="3251"/>
      </w:tblGrid>
      <w:tr w:rsidR="00973F3C" w:rsidRPr="00170AFD" w:rsidTr="00030A72">
        <w:trPr>
          <w:trHeight w:val="683"/>
        </w:trPr>
        <w:tc>
          <w:tcPr>
            <w:tcW w:w="921" w:type="pct"/>
          </w:tcPr>
          <w:p w:rsidR="00973F3C" w:rsidRPr="00170AFD" w:rsidRDefault="00973F3C" w:rsidP="00030A72">
            <w:pPr>
              <w:jc w:val="center"/>
              <w:rPr>
                <w:b/>
                <w:bCs/>
                <w:color w:val="000000"/>
              </w:rPr>
            </w:pPr>
            <w:r w:rsidRPr="00170AFD">
              <w:rPr>
                <w:b/>
                <w:bCs/>
                <w:color w:val="000000"/>
              </w:rPr>
              <w:t>Название</w:t>
            </w:r>
          </w:p>
        </w:tc>
        <w:tc>
          <w:tcPr>
            <w:tcW w:w="854" w:type="pct"/>
          </w:tcPr>
          <w:p w:rsidR="00973F3C" w:rsidRPr="00170AFD" w:rsidRDefault="00973F3C" w:rsidP="00030A72">
            <w:pPr>
              <w:jc w:val="center"/>
              <w:rPr>
                <w:b/>
                <w:bCs/>
                <w:color w:val="000000"/>
              </w:rPr>
            </w:pPr>
            <w:r w:rsidRPr="00170AFD">
              <w:rPr>
                <w:b/>
                <w:bCs/>
                <w:color w:val="000000"/>
              </w:rPr>
              <w:t>Адрес, контактная информация</w:t>
            </w:r>
          </w:p>
        </w:tc>
        <w:tc>
          <w:tcPr>
            <w:tcW w:w="1506" w:type="pct"/>
          </w:tcPr>
          <w:p w:rsidR="00973F3C" w:rsidRPr="00170AFD" w:rsidRDefault="00973F3C" w:rsidP="00030A72">
            <w:pPr>
              <w:jc w:val="center"/>
              <w:rPr>
                <w:b/>
                <w:bCs/>
                <w:color w:val="000000"/>
              </w:rPr>
            </w:pPr>
            <w:r w:rsidRPr="00170AFD">
              <w:rPr>
                <w:b/>
                <w:bCs/>
                <w:color w:val="000000"/>
              </w:rPr>
              <w:t xml:space="preserve">Режим функционирования и посещения </w:t>
            </w:r>
          </w:p>
        </w:tc>
        <w:tc>
          <w:tcPr>
            <w:tcW w:w="1719" w:type="pct"/>
          </w:tcPr>
          <w:p w:rsidR="00973F3C" w:rsidRPr="00170AFD" w:rsidRDefault="00973F3C" w:rsidP="00030A72">
            <w:pPr>
              <w:jc w:val="center"/>
              <w:rPr>
                <w:b/>
                <w:bCs/>
                <w:color w:val="000000"/>
              </w:rPr>
            </w:pPr>
            <w:r w:rsidRPr="00170AFD">
              <w:rPr>
                <w:b/>
                <w:bCs/>
                <w:color w:val="000000"/>
              </w:rPr>
              <w:t>Доступность объекта (автотранспортная доступность, наличие указателей и туристской навигации)</w:t>
            </w:r>
          </w:p>
        </w:tc>
      </w:tr>
      <w:tr w:rsidR="00973F3C" w:rsidRPr="00170AFD" w:rsidTr="00030A72">
        <w:trPr>
          <w:trHeight w:val="142"/>
        </w:trPr>
        <w:tc>
          <w:tcPr>
            <w:tcW w:w="921" w:type="pct"/>
          </w:tcPr>
          <w:p w:rsidR="00973F3C" w:rsidRPr="001A1AF6" w:rsidRDefault="00973F3C" w:rsidP="00973F3C">
            <w:pPr>
              <w:shd w:val="clear" w:color="auto" w:fill="FFFFFF"/>
              <w:spacing w:line="283" w:lineRule="exact"/>
              <w:ind w:left="710"/>
              <w:jc w:val="both"/>
              <w:rPr>
                <w:sz w:val="24"/>
                <w:szCs w:val="24"/>
              </w:rPr>
            </w:pPr>
            <w:r w:rsidRPr="001A1AF6">
              <w:rPr>
                <w:rFonts w:eastAsia="Times New Roman"/>
                <w:sz w:val="24"/>
                <w:szCs w:val="24"/>
              </w:rPr>
              <w:t>Отсутствуют</w:t>
            </w:r>
          </w:p>
          <w:p w:rsidR="00973F3C" w:rsidRPr="00170AFD" w:rsidRDefault="00973F3C" w:rsidP="00030A7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4" w:type="pct"/>
          </w:tcPr>
          <w:p w:rsidR="00973F3C" w:rsidRPr="00170AFD" w:rsidRDefault="00973F3C" w:rsidP="00030A7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06" w:type="pct"/>
          </w:tcPr>
          <w:p w:rsidR="00973F3C" w:rsidRPr="00170AFD" w:rsidRDefault="00973F3C" w:rsidP="00030A7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19" w:type="pct"/>
          </w:tcPr>
          <w:p w:rsidR="00973F3C" w:rsidRPr="00170AFD" w:rsidRDefault="00973F3C" w:rsidP="00030A72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:rsidR="00973F3C" w:rsidRDefault="00973F3C" w:rsidP="00973F3C">
      <w:pPr>
        <w:shd w:val="clear" w:color="auto" w:fill="FFFFFF"/>
        <w:tabs>
          <w:tab w:val="left" w:pos="864"/>
        </w:tabs>
        <w:jc w:val="both"/>
        <w:rPr>
          <w:sz w:val="24"/>
          <w:szCs w:val="24"/>
        </w:rPr>
      </w:pPr>
    </w:p>
    <w:p w:rsidR="00973F3C" w:rsidRPr="00FE2D34" w:rsidRDefault="00973F3C" w:rsidP="00973F3C">
      <w:pPr>
        <w:shd w:val="clear" w:color="auto" w:fill="FFFFFF"/>
        <w:tabs>
          <w:tab w:val="left" w:pos="864"/>
        </w:tabs>
        <w:jc w:val="both"/>
        <w:rPr>
          <w:b/>
          <w:sz w:val="24"/>
          <w:szCs w:val="24"/>
        </w:rPr>
      </w:pPr>
      <w:r w:rsidRPr="00FE2D34">
        <w:rPr>
          <w:b/>
          <w:spacing w:val="-1"/>
          <w:sz w:val="24"/>
          <w:szCs w:val="24"/>
        </w:rPr>
        <w:t>2.1.10.</w:t>
      </w:r>
      <w:r w:rsidRPr="00FE2D34">
        <w:rPr>
          <w:b/>
          <w:sz w:val="24"/>
          <w:szCs w:val="24"/>
        </w:rPr>
        <w:tab/>
      </w:r>
      <w:r w:rsidRPr="00FE2D34">
        <w:rPr>
          <w:b/>
          <w:spacing w:val="-1"/>
          <w:sz w:val="24"/>
          <w:szCs w:val="24"/>
        </w:rPr>
        <w:t>Объекты сельского туризма</w:t>
      </w:r>
    </w:p>
    <w:p w:rsidR="00973F3C" w:rsidRPr="00280220" w:rsidRDefault="00973F3C" w:rsidP="00973F3C">
      <w:pPr>
        <w:shd w:val="clear" w:color="auto" w:fill="FFFFFF"/>
        <w:spacing w:before="72" w:line="278" w:lineRule="exact"/>
        <w:jc w:val="both"/>
        <w:rPr>
          <w:sz w:val="24"/>
          <w:szCs w:val="24"/>
        </w:rPr>
      </w:pPr>
      <w:r w:rsidRPr="00280220">
        <w:rPr>
          <w:spacing w:val="-1"/>
          <w:sz w:val="24"/>
          <w:szCs w:val="24"/>
        </w:rPr>
        <w:t>(являющихся или имеющих возможность быть объектами показа)</w:t>
      </w:r>
    </w:p>
    <w:tbl>
      <w:tblPr>
        <w:tblW w:w="98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9"/>
        <w:gridCol w:w="2940"/>
        <w:gridCol w:w="3207"/>
      </w:tblGrid>
      <w:tr w:rsidR="00973F3C" w:rsidRPr="00170AFD" w:rsidTr="00030A72">
        <w:trPr>
          <w:trHeight w:val="692"/>
        </w:trPr>
        <w:tc>
          <w:tcPr>
            <w:tcW w:w="3679" w:type="dxa"/>
          </w:tcPr>
          <w:p w:rsidR="00973F3C" w:rsidRPr="00401399" w:rsidRDefault="00973F3C" w:rsidP="00030A72">
            <w:pPr>
              <w:pStyle w:val="ac"/>
              <w:spacing w:after="0"/>
              <w:jc w:val="center"/>
              <w:rPr>
                <w:b/>
                <w:sz w:val="20"/>
                <w:highlight w:val="yellow"/>
                <w:lang w:eastAsia="hi-IN" w:bidi="hi-IN"/>
              </w:rPr>
            </w:pPr>
            <w:r w:rsidRPr="00401399">
              <w:rPr>
                <w:b/>
                <w:sz w:val="20"/>
              </w:rPr>
              <w:t xml:space="preserve">Наименование объекта </w:t>
            </w:r>
          </w:p>
        </w:tc>
        <w:tc>
          <w:tcPr>
            <w:tcW w:w="2940" w:type="dxa"/>
          </w:tcPr>
          <w:p w:rsidR="00973F3C" w:rsidRPr="00401399" w:rsidRDefault="00973F3C" w:rsidP="00030A72">
            <w:pPr>
              <w:pStyle w:val="ac"/>
              <w:spacing w:after="0"/>
              <w:jc w:val="center"/>
              <w:rPr>
                <w:b/>
                <w:sz w:val="20"/>
                <w:highlight w:val="yellow"/>
                <w:lang w:eastAsia="hi-IN" w:bidi="hi-IN"/>
              </w:rPr>
            </w:pPr>
            <w:r w:rsidRPr="00401399">
              <w:rPr>
                <w:b/>
                <w:sz w:val="20"/>
              </w:rPr>
              <w:t>Адрес</w:t>
            </w:r>
            <w:r>
              <w:rPr>
                <w:b/>
                <w:sz w:val="20"/>
              </w:rPr>
              <w:t>, место расположения</w:t>
            </w:r>
          </w:p>
        </w:tc>
        <w:tc>
          <w:tcPr>
            <w:tcW w:w="3207" w:type="dxa"/>
          </w:tcPr>
          <w:p w:rsidR="00973F3C" w:rsidRPr="00401399" w:rsidRDefault="00973F3C" w:rsidP="00030A72">
            <w:pPr>
              <w:pStyle w:val="ac"/>
              <w:spacing w:after="0"/>
              <w:jc w:val="center"/>
              <w:rPr>
                <w:b/>
                <w:sz w:val="20"/>
                <w:highlight w:val="yellow"/>
                <w:lang w:eastAsia="hi-IN" w:bidi="hi-IN"/>
              </w:rPr>
            </w:pPr>
            <w:r>
              <w:rPr>
                <w:b/>
                <w:sz w:val="20"/>
              </w:rPr>
              <w:t>Контактная информация</w:t>
            </w:r>
          </w:p>
        </w:tc>
      </w:tr>
      <w:tr w:rsidR="00973F3C" w:rsidRPr="00170AFD" w:rsidTr="00030A72">
        <w:trPr>
          <w:trHeight w:val="273"/>
        </w:trPr>
        <w:tc>
          <w:tcPr>
            <w:tcW w:w="3679" w:type="dxa"/>
          </w:tcPr>
          <w:p w:rsidR="00973F3C" w:rsidRPr="001A1AF6" w:rsidRDefault="00973F3C" w:rsidP="00973F3C">
            <w:pPr>
              <w:shd w:val="clear" w:color="auto" w:fill="FFFFFF"/>
              <w:spacing w:line="283" w:lineRule="exact"/>
              <w:ind w:left="710"/>
              <w:jc w:val="both"/>
              <w:rPr>
                <w:sz w:val="24"/>
                <w:szCs w:val="24"/>
              </w:rPr>
            </w:pPr>
            <w:r w:rsidRPr="001A1AF6">
              <w:rPr>
                <w:rFonts w:eastAsia="Times New Roman"/>
                <w:sz w:val="24"/>
                <w:szCs w:val="24"/>
              </w:rPr>
              <w:t>Отсутствуют</w:t>
            </w:r>
          </w:p>
          <w:p w:rsidR="00973F3C" w:rsidRPr="00401399" w:rsidRDefault="00973F3C" w:rsidP="00030A72">
            <w:pPr>
              <w:pStyle w:val="ac"/>
              <w:spacing w:after="0"/>
              <w:jc w:val="center"/>
              <w:rPr>
                <w:b/>
                <w:sz w:val="20"/>
              </w:rPr>
            </w:pPr>
          </w:p>
        </w:tc>
        <w:tc>
          <w:tcPr>
            <w:tcW w:w="2940" w:type="dxa"/>
          </w:tcPr>
          <w:p w:rsidR="00973F3C" w:rsidRPr="00401399" w:rsidRDefault="00973F3C" w:rsidP="00030A72">
            <w:pPr>
              <w:pStyle w:val="ac"/>
              <w:spacing w:after="0"/>
              <w:jc w:val="center"/>
              <w:rPr>
                <w:b/>
                <w:sz w:val="20"/>
              </w:rPr>
            </w:pPr>
          </w:p>
        </w:tc>
        <w:tc>
          <w:tcPr>
            <w:tcW w:w="3207" w:type="dxa"/>
          </w:tcPr>
          <w:p w:rsidR="00973F3C" w:rsidRDefault="00973F3C" w:rsidP="00030A72">
            <w:pPr>
              <w:pStyle w:val="ac"/>
              <w:spacing w:after="0"/>
              <w:jc w:val="center"/>
              <w:rPr>
                <w:b/>
                <w:sz w:val="20"/>
              </w:rPr>
            </w:pPr>
          </w:p>
        </w:tc>
      </w:tr>
    </w:tbl>
    <w:p w:rsidR="00973F3C" w:rsidRDefault="00973F3C" w:rsidP="00973F3C">
      <w:pPr>
        <w:shd w:val="clear" w:color="auto" w:fill="FFFFFF"/>
        <w:jc w:val="both"/>
        <w:rPr>
          <w:sz w:val="24"/>
          <w:szCs w:val="24"/>
        </w:rPr>
      </w:pPr>
    </w:p>
    <w:p w:rsidR="00973F3C" w:rsidRPr="00FE2D34" w:rsidRDefault="00973F3C" w:rsidP="00973F3C">
      <w:pPr>
        <w:shd w:val="clear" w:color="auto" w:fill="FFFFFF"/>
        <w:jc w:val="both"/>
        <w:rPr>
          <w:b/>
          <w:sz w:val="24"/>
          <w:szCs w:val="24"/>
        </w:rPr>
      </w:pPr>
      <w:r w:rsidRPr="00FE2D34">
        <w:rPr>
          <w:b/>
          <w:iCs/>
          <w:spacing w:val="-1"/>
          <w:sz w:val="24"/>
          <w:szCs w:val="24"/>
        </w:rPr>
        <w:t>2.1.11. Объекты промышленного туризма</w:t>
      </w:r>
      <w:r w:rsidRPr="00FE2D34">
        <w:rPr>
          <w:b/>
          <w:sz w:val="24"/>
          <w:szCs w:val="24"/>
        </w:rPr>
        <w:t xml:space="preserve"> </w:t>
      </w:r>
    </w:p>
    <w:p w:rsidR="00973F3C" w:rsidRDefault="00973F3C" w:rsidP="00973F3C">
      <w:pPr>
        <w:shd w:val="clear" w:color="auto" w:fill="FFFFFF"/>
        <w:jc w:val="both"/>
        <w:rPr>
          <w:spacing w:val="-1"/>
          <w:sz w:val="24"/>
          <w:szCs w:val="24"/>
        </w:rPr>
      </w:pPr>
      <w:r w:rsidRPr="00280220">
        <w:rPr>
          <w:spacing w:val="-1"/>
          <w:sz w:val="24"/>
          <w:szCs w:val="24"/>
        </w:rPr>
        <w:t>(являющихся или имеющих возможность быть объектами показа)</w:t>
      </w:r>
    </w:p>
    <w:tbl>
      <w:tblPr>
        <w:tblW w:w="98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9"/>
        <w:gridCol w:w="2940"/>
        <w:gridCol w:w="3207"/>
      </w:tblGrid>
      <w:tr w:rsidR="00973F3C" w:rsidRPr="00170AFD" w:rsidTr="00030A72">
        <w:trPr>
          <w:trHeight w:val="692"/>
        </w:trPr>
        <w:tc>
          <w:tcPr>
            <w:tcW w:w="3679" w:type="dxa"/>
          </w:tcPr>
          <w:p w:rsidR="00973F3C" w:rsidRPr="00401399" w:rsidRDefault="00973F3C" w:rsidP="00030A72">
            <w:pPr>
              <w:pStyle w:val="ac"/>
              <w:spacing w:after="0"/>
              <w:jc w:val="center"/>
              <w:rPr>
                <w:b/>
                <w:sz w:val="20"/>
                <w:highlight w:val="yellow"/>
                <w:lang w:eastAsia="hi-IN" w:bidi="hi-IN"/>
              </w:rPr>
            </w:pPr>
            <w:r w:rsidRPr="00401399">
              <w:rPr>
                <w:b/>
                <w:sz w:val="20"/>
              </w:rPr>
              <w:t xml:space="preserve">Наименование объекта </w:t>
            </w:r>
          </w:p>
        </w:tc>
        <w:tc>
          <w:tcPr>
            <w:tcW w:w="2940" w:type="dxa"/>
          </w:tcPr>
          <w:p w:rsidR="00973F3C" w:rsidRPr="00401399" w:rsidRDefault="00973F3C" w:rsidP="00030A72">
            <w:pPr>
              <w:pStyle w:val="ac"/>
              <w:spacing w:after="0"/>
              <w:jc w:val="center"/>
              <w:rPr>
                <w:b/>
                <w:sz w:val="20"/>
                <w:highlight w:val="yellow"/>
                <w:lang w:eastAsia="hi-IN" w:bidi="hi-IN"/>
              </w:rPr>
            </w:pPr>
            <w:r w:rsidRPr="00401399">
              <w:rPr>
                <w:b/>
                <w:sz w:val="20"/>
              </w:rPr>
              <w:t>Адрес</w:t>
            </w:r>
            <w:r>
              <w:rPr>
                <w:b/>
                <w:sz w:val="20"/>
              </w:rPr>
              <w:t>, место расположения</w:t>
            </w:r>
          </w:p>
        </w:tc>
        <w:tc>
          <w:tcPr>
            <w:tcW w:w="3207" w:type="dxa"/>
          </w:tcPr>
          <w:p w:rsidR="00973F3C" w:rsidRPr="00401399" w:rsidRDefault="00973F3C" w:rsidP="00030A72">
            <w:pPr>
              <w:pStyle w:val="ac"/>
              <w:spacing w:after="0"/>
              <w:jc w:val="center"/>
              <w:rPr>
                <w:b/>
                <w:sz w:val="20"/>
                <w:highlight w:val="yellow"/>
                <w:lang w:eastAsia="hi-IN" w:bidi="hi-IN"/>
              </w:rPr>
            </w:pPr>
            <w:r>
              <w:rPr>
                <w:b/>
                <w:sz w:val="20"/>
              </w:rPr>
              <w:t>Контактная информация</w:t>
            </w:r>
          </w:p>
        </w:tc>
      </w:tr>
      <w:tr w:rsidR="00973F3C" w:rsidRPr="00170AFD" w:rsidTr="00030A72">
        <w:trPr>
          <w:trHeight w:val="273"/>
        </w:trPr>
        <w:tc>
          <w:tcPr>
            <w:tcW w:w="3679" w:type="dxa"/>
          </w:tcPr>
          <w:p w:rsidR="00973F3C" w:rsidRPr="001A1AF6" w:rsidRDefault="00973F3C" w:rsidP="00973F3C">
            <w:pPr>
              <w:shd w:val="clear" w:color="auto" w:fill="FFFFFF"/>
              <w:spacing w:line="283" w:lineRule="exact"/>
              <w:ind w:left="710"/>
              <w:jc w:val="both"/>
              <w:rPr>
                <w:sz w:val="24"/>
                <w:szCs w:val="24"/>
              </w:rPr>
            </w:pPr>
            <w:r w:rsidRPr="001A1AF6">
              <w:rPr>
                <w:rFonts w:eastAsia="Times New Roman"/>
                <w:sz w:val="24"/>
                <w:szCs w:val="24"/>
              </w:rPr>
              <w:t>Отсутствуют</w:t>
            </w:r>
          </w:p>
          <w:p w:rsidR="00973F3C" w:rsidRPr="00401399" w:rsidRDefault="00973F3C" w:rsidP="00030A72">
            <w:pPr>
              <w:pStyle w:val="ac"/>
              <w:spacing w:after="0"/>
              <w:jc w:val="center"/>
              <w:rPr>
                <w:b/>
                <w:sz w:val="20"/>
              </w:rPr>
            </w:pPr>
          </w:p>
        </w:tc>
        <w:tc>
          <w:tcPr>
            <w:tcW w:w="2940" w:type="dxa"/>
          </w:tcPr>
          <w:p w:rsidR="00973F3C" w:rsidRPr="00401399" w:rsidRDefault="00973F3C" w:rsidP="00030A72">
            <w:pPr>
              <w:pStyle w:val="ac"/>
              <w:spacing w:after="0"/>
              <w:jc w:val="center"/>
              <w:rPr>
                <w:b/>
                <w:sz w:val="20"/>
              </w:rPr>
            </w:pPr>
          </w:p>
        </w:tc>
        <w:tc>
          <w:tcPr>
            <w:tcW w:w="3207" w:type="dxa"/>
          </w:tcPr>
          <w:p w:rsidR="00973F3C" w:rsidRDefault="00973F3C" w:rsidP="00030A72">
            <w:pPr>
              <w:pStyle w:val="ac"/>
              <w:spacing w:after="0"/>
              <w:jc w:val="center"/>
              <w:rPr>
                <w:b/>
                <w:sz w:val="20"/>
              </w:rPr>
            </w:pPr>
          </w:p>
        </w:tc>
      </w:tr>
    </w:tbl>
    <w:p w:rsidR="00973F3C" w:rsidRPr="00FE2D34" w:rsidRDefault="00973F3C" w:rsidP="00973F3C">
      <w:pPr>
        <w:shd w:val="clear" w:color="auto" w:fill="FFFFFF"/>
        <w:tabs>
          <w:tab w:val="left" w:pos="998"/>
        </w:tabs>
        <w:spacing w:before="202"/>
        <w:jc w:val="both"/>
        <w:rPr>
          <w:b/>
          <w:sz w:val="24"/>
          <w:szCs w:val="24"/>
        </w:rPr>
      </w:pPr>
      <w:r w:rsidRPr="00FE2D34">
        <w:rPr>
          <w:b/>
          <w:spacing w:val="-2"/>
          <w:sz w:val="24"/>
          <w:szCs w:val="24"/>
        </w:rPr>
        <w:t>2.1.12.</w:t>
      </w:r>
      <w:r w:rsidRPr="00FE2D34">
        <w:rPr>
          <w:b/>
          <w:sz w:val="24"/>
          <w:szCs w:val="24"/>
        </w:rPr>
        <w:tab/>
      </w:r>
      <w:r w:rsidRPr="00FE2D34">
        <w:rPr>
          <w:b/>
          <w:spacing w:val="-1"/>
          <w:sz w:val="24"/>
          <w:szCs w:val="24"/>
        </w:rPr>
        <w:t>Объекты делового туризма</w:t>
      </w:r>
    </w:p>
    <w:tbl>
      <w:tblPr>
        <w:tblW w:w="10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5"/>
        <w:gridCol w:w="2123"/>
        <w:gridCol w:w="2393"/>
        <w:gridCol w:w="3263"/>
      </w:tblGrid>
      <w:tr w:rsidR="00973F3C" w:rsidRPr="00170AFD" w:rsidTr="00030A72">
        <w:tc>
          <w:tcPr>
            <w:tcW w:w="1526" w:type="dxa"/>
          </w:tcPr>
          <w:p w:rsidR="00973F3C" w:rsidRPr="00401399" w:rsidRDefault="00973F3C" w:rsidP="00030A72">
            <w:pPr>
              <w:pStyle w:val="ac"/>
              <w:spacing w:after="0"/>
              <w:jc w:val="center"/>
              <w:rPr>
                <w:b/>
                <w:sz w:val="20"/>
                <w:lang w:eastAsia="hi-IN" w:bidi="hi-IN"/>
              </w:rPr>
            </w:pPr>
            <w:r w:rsidRPr="00401399">
              <w:rPr>
                <w:b/>
                <w:sz w:val="20"/>
              </w:rPr>
              <w:t>Наименование объекта</w:t>
            </w:r>
          </w:p>
        </w:tc>
        <w:tc>
          <w:tcPr>
            <w:tcW w:w="2268" w:type="dxa"/>
          </w:tcPr>
          <w:p w:rsidR="00973F3C" w:rsidRPr="00401399" w:rsidRDefault="00973F3C" w:rsidP="00030A72">
            <w:pPr>
              <w:pStyle w:val="ac"/>
              <w:spacing w:after="0"/>
              <w:jc w:val="center"/>
              <w:rPr>
                <w:b/>
                <w:sz w:val="20"/>
                <w:lang w:eastAsia="hi-IN" w:bidi="hi-IN"/>
              </w:rPr>
            </w:pPr>
            <w:r w:rsidRPr="00401399">
              <w:rPr>
                <w:b/>
                <w:sz w:val="20"/>
              </w:rPr>
              <w:t>Адрес</w:t>
            </w:r>
            <w:r>
              <w:rPr>
                <w:b/>
                <w:sz w:val="20"/>
              </w:rPr>
              <w:t>, место расположения</w:t>
            </w:r>
          </w:p>
        </w:tc>
        <w:tc>
          <w:tcPr>
            <w:tcW w:w="2551" w:type="dxa"/>
          </w:tcPr>
          <w:p w:rsidR="00973F3C" w:rsidRPr="00401399" w:rsidRDefault="00973F3C" w:rsidP="00030A72">
            <w:pPr>
              <w:pStyle w:val="ac"/>
              <w:spacing w:after="0"/>
              <w:jc w:val="center"/>
              <w:rPr>
                <w:b/>
                <w:sz w:val="20"/>
                <w:lang w:eastAsia="hi-IN" w:bidi="hi-IN"/>
              </w:rPr>
            </w:pPr>
            <w:r w:rsidRPr="00401399">
              <w:rPr>
                <w:b/>
                <w:sz w:val="20"/>
                <w:lang w:eastAsia="hi-IN" w:bidi="hi-IN"/>
              </w:rPr>
              <w:t>Ведомственная принадлежность</w:t>
            </w:r>
          </w:p>
        </w:tc>
        <w:tc>
          <w:tcPr>
            <w:tcW w:w="3699" w:type="dxa"/>
          </w:tcPr>
          <w:p w:rsidR="00973F3C" w:rsidRPr="00401399" w:rsidRDefault="00973F3C" w:rsidP="00030A72">
            <w:pPr>
              <w:pStyle w:val="ac"/>
              <w:spacing w:after="0"/>
              <w:jc w:val="center"/>
              <w:rPr>
                <w:b/>
                <w:sz w:val="20"/>
                <w:lang w:eastAsia="hi-IN" w:bidi="hi-IN"/>
              </w:rPr>
            </w:pPr>
            <w:r w:rsidRPr="00401399">
              <w:rPr>
                <w:b/>
                <w:sz w:val="20"/>
                <w:lang w:eastAsia="hi-IN" w:bidi="hi-IN"/>
              </w:rPr>
              <w:t>Перечень приводимых мероприятий</w:t>
            </w:r>
          </w:p>
        </w:tc>
      </w:tr>
      <w:tr w:rsidR="00973F3C" w:rsidRPr="00170AFD" w:rsidTr="00030A72">
        <w:tc>
          <w:tcPr>
            <w:tcW w:w="1526" w:type="dxa"/>
          </w:tcPr>
          <w:p w:rsidR="00973F3C" w:rsidRPr="001A1AF6" w:rsidRDefault="00973F3C" w:rsidP="00973F3C">
            <w:pPr>
              <w:shd w:val="clear" w:color="auto" w:fill="FFFFFF"/>
              <w:spacing w:line="283" w:lineRule="exact"/>
              <w:ind w:left="710"/>
              <w:jc w:val="both"/>
              <w:rPr>
                <w:sz w:val="24"/>
                <w:szCs w:val="24"/>
              </w:rPr>
            </w:pPr>
            <w:r w:rsidRPr="001A1AF6">
              <w:rPr>
                <w:rFonts w:eastAsia="Times New Roman"/>
                <w:sz w:val="24"/>
                <w:szCs w:val="24"/>
              </w:rPr>
              <w:t>Отсутствуют</w:t>
            </w:r>
          </w:p>
          <w:p w:rsidR="00973F3C" w:rsidRPr="00401399" w:rsidRDefault="00973F3C" w:rsidP="00030A72">
            <w:pPr>
              <w:pStyle w:val="ac"/>
              <w:spacing w:after="0"/>
              <w:jc w:val="center"/>
              <w:rPr>
                <w:b/>
                <w:sz w:val="20"/>
                <w:lang w:eastAsia="hi-IN" w:bidi="hi-IN"/>
              </w:rPr>
            </w:pPr>
          </w:p>
        </w:tc>
        <w:tc>
          <w:tcPr>
            <w:tcW w:w="2268" w:type="dxa"/>
          </w:tcPr>
          <w:p w:rsidR="00973F3C" w:rsidRPr="00401399" w:rsidRDefault="00973F3C" w:rsidP="00030A72">
            <w:pPr>
              <w:pStyle w:val="ac"/>
              <w:spacing w:after="0"/>
              <w:jc w:val="center"/>
              <w:rPr>
                <w:b/>
                <w:sz w:val="20"/>
                <w:lang w:eastAsia="hi-IN" w:bidi="hi-IN"/>
              </w:rPr>
            </w:pPr>
          </w:p>
        </w:tc>
        <w:tc>
          <w:tcPr>
            <w:tcW w:w="2551" w:type="dxa"/>
          </w:tcPr>
          <w:p w:rsidR="00973F3C" w:rsidRPr="00401399" w:rsidRDefault="00973F3C" w:rsidP="00030A72">
            <w:pPr>
              <w:pStyle w:val="ac"/>
              <w:spacing w:after="0"/>
              <w:jc w:val="center"/>
              <w:rPr>
                <w:b/>
                <w:sz w:val="20"/>
                <w:lang w:eastAsia="hi-IN" w:bidi="hi-IN"/>
              </w:rPr>
            </w:pPr>
          </w:p>
        </w:tc>
        <w:tc>
          <w:tcPr>
            <w:tcW w:w="3699" w:type="dxa"/>
          </w:tcPr>
          <w:p w:rsidR="00973F3C" w:rsidRPr="00401399" w:rsidRDefault="00973F3C" w:rsidP="00030A72">
            <w:pPr>
              <w:pStyle w:val="ac"/>
              <w:spacing w:after="0"/>
              <w:jc w:val="center"/>
              <w:rPr>
                <w:b/>
                <w:sz w:val="20"/>
                <w:lang w:eastAsia="hi-IN" w:bidi="hi-IN"/>
              </w:rPr>
            </w:pPr>
          </w:p>
        </w:tc>
      </w:tr>
    </w:tbl>
    <w:p w:rsidR="00973F3C" w:rsidRDefault="00973F3C" w:rsidP="00973F3C">
      <w:pPr>
        <w:shd w:val="clear" w:color="auto" w:fill="FFFFFF"/>
        <w:tabs>
          <w:tab w:val="left" w:pos="864"/>
        </w:tabs>
        <w:jc w:val="both"/>
        <w:rPr>
          <w:sz w:val="24"/>
          <w:szCs w:val="24"/>
        </w:rPr>
      </w:pPr>
    </w:p>
    <w:p w:rsidR="00973F3C" w:rsidRPr="00FE2D34" w:rsidRDefault="00973F3C" w:rsidP="00973F3C">
      <w:pPr>
        <w:shd w:val="clear" w:color="auto" w:fill="FFFFFF"/>
        <w:tabs>
          <w:tab w:val="left" w:pos="864"/>
        </w:tabs>
        <w:jc w:val="both"/>
        <w:rPr>
          <w:b/>
          <w:sz w:val="24"/>
          <w:szCs w:val="24"/>
        </w:rPr>
      </w:pPr>
      <w:r w:rsidRPr="00FE2D34">
        <w:rPr>
          <w:b/>
          <w:spacing w:val="-1"/>
          <w:sz w:val="24"/>
          <w:szCs w:val="24"/>
        </w:rPr>
        <w:t>2.1.13.</w:t>
      </w:r>
      <w:r w:rsidRPr="00FE2D34">
        <w:rPr>
          <w:b/>
          <w:sz w:val="24"/>
          <w:szCs w:val="24"/>
        </w:rPr>
        <w:tab/>
        <w:t>Спортивные сооружения, в том числе горнолыжные объекты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1727"/>
        <w:gridCol w:w="1824"/>
        <w:gridCol w:w="1633"/>
        <w:gridCol w:w="1430"/>
        <w:gridCol w:w="2004"/>
      </w:tblGrid>
      <w:tr w:rsidR="00973F3C" w:rsidRPr="00170AFD" w:rsidTr="00973F3C">
        <w:tc>
          <w:tcPr>
            <w:tcW w:w="1555" w:type="dxa"/>
          </w:tcPr>
          <w:p w:rsidR="00973F3C" w:rsidRPr="00401399" w:rsidRDefault="00973F3C" w:rsidP="00030A72">
            <w:pPr>
              <w:pStyle w:val="ac"/>
              <w:spacing w:after="0"/>
              <w:jc w:val="center"/>
              <w:rPr>
                <w:b/>
                <w:sz w:val="20"/>
                <w:lang w:eastAsia="hi-IN" w:bidi="hi-IN"/>
              </w:rPr>
            </w:pPr>
            <w:r w:rsidRPr="00401399">
              <w:rPr>
                <w:b/>
                <w:sz w:val="20"/>
              </w:rPr>
              <w:t>Наименование объекта</w:t>
            </w:r>
          </w:p>
        </w:tc>
        <w:tc>
          <w:tcPr>
            <w:tcW w:w="1779" w:type="dxa"/>
          </w:tcPr>
          <w:p w:rsidR="00973F3C" w:rsidRPr="00401399" w:rsidRDefault="00973F3C" w:rsidP="00030A72">
            <w:pPr>
              <w:pStyle w:val="ac"/>
              <w:spacing w:after="0"/>
              <w:jc w:val="center"/>
              <w:rPr>
                <w:b/>
                <w:sz w:val="20"/>
                <w:lang w:eastAsia="hi-IN" w:bidi="hi-IN"/>
              </w:rPr>
            </w:pPr>
            <w:r w:rsidRPr="00401399">
              <w:rPr>
                <w:b/>
                <w:sz w:val="20"/>
              </w:rPr>
              <w:t>Адрес</w:t>
            </w:r>
            <w:r>
              <w:rPr>
                <w:b/>
                <w:sz w:val="20"/>
              </w:rPr>
              <w:t>, место расположения</w:t>
            </w:r>
          </w:p>
        </w:tc>
        <w:tc>
          <w:tcPr>
            <w:tcW w:w="1829" w:type="dxa"/>
          </w:tcPr>
          <w:p w:rsidR="00973F3C" w:rsidRPr="00401399" w:rsidRDefault="00973F3C" w:rsidP="00030A72">
            <w:pPr>
              <w:pStyle w:val="ac"/>
              <w:spacing w:after="0"/>
              <w:jc w:val="center"/>
              <w:rPr>
                <w:b/>
                <w:sz w:val="20"/>
                <w:lang w:eastAsia="hi-IN" w:bidi="hi-IN"/>
              </w:rPr>
            </w:pPr>
            <w:r w:rsidRPr="00401399">
              <w:rPr>
                <w:b/>
                <w:sz w:val="20"/>
                <w:lang w:eastAsia="hi-IN" w:bidi="hi-IN"/>
              </w:rPr>
              <w:t>Ведомственная принадлежность</w:t>
            </w:r>
          </w:p>
        </w:tc>
        <w:tc>
          <w:tcPr>
            <w:tcW w:w="1782" w:type="dxa"/>
          </w:tcPr>
          <w:p w:rsidR="00973F3C" w:rsidRPr="00401399" w:rsidRDefault="00973F3C" w:rsidP="00030A72">
            <w:pPr>
              <w:pStyle w:val="ac"/>
              <w:spacing w:after="0"/>
              <w:jc w:val="center"/>
              <w:rPr>
                <w:b/>
                <w:sz w:val="20"/>
                <w:lang w:eastAsia="hi-IN" w:bidi="hi-IN"/>
              </w:rPr>
            </w:pPr>
            <w:r w:rsidRPr="00401399">
              <w:rPr>
                <w:b/>
                <w:sz w:val="20"/>
                <w:lang w:eastAsia="hi-IN" w:bidi="hi-IN"/>
              </w:rPr>
              <w:t>Количество мест, пропускная способность</w:t>
            </w:r>
          </w:p>
        </w:tc>
        <w:tc>
          <w:tcPr>
            <w:tcW w:w="1224" w:type="dxa"/>
          </w:tcPr>
          <w:p w:rsidR="00973F3C" w:rsidRPr="00401399" w:rsidRDefault="00973F3C" w:rsidP="00030A72">
            <w:pPr>
              <w:pStyle w:val="ac"/>
              <w:spacing w:after="0"/>
              <w:jc w:val="center"/>
              <w:rPr>
                <w:b/>
                <w:sz w:val="20"/>
                <w:lang w:eastAsia="hi-IN" w:bidi="hi-IN"/>
              </w:rPr>
            </w:pPr>
            <w:r w:rsidRPr="00401399">
              <w:rPr>
                <w:b/>
                <w:sz w:val="20"/>
                <w:lang w:eastAsia="hi-IN" w:bidi="hi-IN"/>
              </w:rPr>
              <w:t>Виды спорта</w:t>
            </w:r>
          </w:p>
        </w:tc>
        <w:tc>
          <w:tcPr>
            <w:tcW w:w="2004" w:type="dxa"/>
          </w:tcPr>
          <w:p w:rsidR="00973F3C" w:rsidRPr="00401399" w:rsidRDefault="00973F3C" w:rsidP="00030A72">
            <w:pPr>
              <w:pStyle w:val="ac"/>
              <w:spacing w:after="0"/>
              <w:jc w:val="center"/>
              <w:rPr>
                <w:b/>
                <w:sz w:val="20"/>
                <w:lang w:eastAsia="hi-IN" w:bidi="hi-IN"/>
              </w:rPr>
            </w:pPr>
            <w:r>
              <w:rPr>
                <w:b/>
                <w:sz w:val="20"/>
                <w:lang w:eastAsia="hi-IN" w:bidi="hi-IN"/>
              </w:rPr>
              <w:t>П</w:t>
            </w:r>
            <w:r w:rsidRPr="00401399">
              <w:rPr>
                <w:b/>
                <w:sz w:val="20"/>
                <w:lang w:eastAsia="hi-IN" w:bidi="hi-IN"/>
              </w:rPr>
              <w:t>ериоды функционирования</w:t>
            </w:r>
          </w:p>
        </w:tc>
      </w:tr>
      <w:tr w:rsidR="00973F3C" w:rsidRPr="00170AFD" w:rsidTr="00973F3C">
        <w:tc>
          <w:tcPr>
            <w:tcW w:w="1555" w:type="dxa"/>
          </w:tcPr>
          <w:p w:rsidR="00973F3C" w:rsidRPr="00401399" w:rsidRDefault="00973F3C" w:rsidP="00030A72">
            <w:pPr>
              <w:pStyle w:val="ac"/>
              <w:spacing w:after="0"/>
              <w:jc w:val="center"/>
              <w:rPr>
                <w:b/>
                <w:sz w:val="20"/>
                <w:lang w:eastAsia="hi-IN" w:bidi="hi-IN"/>
              </w:rPr>
            </w:pPr>
            <w:r w:rsidRPr="001A1AF6">
              <w:rPr>
                <w:rFonts w:eastAsia="Times New Roman"/>
              </w:rPr>
              <w:t>Лыжная база «Снежинка</w:t>
            </w:r>
            <w:r>
              <w:rPr>
                <w:rFonts w:eastAsia="Times New Roman"/>
              </w:rPr>
              <w:t>»</w:t>
            </w:r>
          </w:p>
        </w:tc>
        <w:tc>
          <w:tcPr>
            <w:tcW w:w="1779" w:type="dxa"/>
          </w:tcPr>
          <w:p w:rsidR="00973F3C" w:rsidRPr="00401399" w:rsidRDefault="00973F3C" w:rsidP="00030A72">
            <w:pPr>
              <w:pStyle w:val="ac"/>
              <w:spacing w:after="0"/>
              <w:jc w:val="center"/>
              <w:rPr>
                <w:b/>
                <w:sz w:val="20"/>
                <w:lang w:eastAsia="hi-IN" w:bidi="hi-IN"/>
              </w:rPr>
            </w:pPr>
            <w:r w:rsidRPr="001A1AF6">
              <w:rPr>
                <w:rFonts w:eastAsia="Times New Roman"/>
              </w:rPr>
              <w:t>в сосновом бору в 100м. от города по ул.Солнечная</w:t>
            </w:r>
          </w:p>
        </w:tc>
        <w:tc>
          <w:tcPr>
            <w:tcW w:w="1829" w:type="dxa"/>
          </w:tcPr>
          <w:p w:rsidR="00973F3C" w:rsidRPr="00973F3C" w:rsidRDefault="00973F3C" w:rsidP="00030A72">
            <w:pPr>
              <w:pStyle w:val="ac"/>
              <w:spacing w:after="0"/>
              <w:jc w:val="center"/>
              <w:rPr>
                <w:lang w:eastAsia="hi-IN" w:bidi="hi-IN"/>
              </w:rPr>
            </w:pPr>
            <w:r w:rsidRPr="00973F3C">
              <w:rPr>
                <w:lang w:eastAsia="hi-IN" w:bidi="hi-IN"/>
              </w:rPr>
              <w:t>муниципальная</w:t>
            </w:r>
          </w:p>
        </w:tc>
        <w:tc>
          <w:tcPr>
            <w:tcW w:w="1782" w:type="dxa"/>
          </w:tcPr>
          <w:p w:rsidR="00973F3C" w:rsidRPr="00401399" w:rsidRDefault="00973F3C" w:rsidP="00030A72">
            <w:pPr>
              <w:pStyle w:val="ac"/>
              <w:spacing w:after="0"/>
              <w:jc w:val="center"/>
              <w:rPr>
                <w:b/>
                <w:sz w:val="20"/>
                <w:lang w:eastAsia="hi-IN" w:bidi="hi-IN"/>
              </w:rPr>
            </w:pPr>
            <w:r w:rsidRPr="001A1AF6">
              <w:rPr>
                <w:rFonts w:eastAsia="Times New Roman"/>
              </w:rPr>
              <w:t>50 человек</w:t>
            </w:r>
          </w:p>
        </w:tc>
        <w:tc>
          <w:tcPr>
            <w:tcW w:w="1224" w:type="dxa"/>
          </w:tcPr>
          <w:p w:rsidR="00973F3C" w:rsidRPr="00973F3C" w:rsidRDefault="00973F3C" w:rsidP="00030A72">
            <w:pPr>
              <w:pStyle w:val="ac"/>
              <w:spacing w:after="0"/>
              <w:jc w:val="center"/>
              <w:rPr>
                <w:lang w:eastAsia="hi-IN" w:bidi="hi-IN"/>
              </w:rPr>
            </w:pPr>
            <w:r w:rsidRPr="00973F3C">
              <w:rPr>
                <w:lang w:eastAsia="hi-IN" w:bidi="hi-IN"/>
              </w:rPr>
              <w:t>Лыжи</w:t>
            </w:r>
            <w:r>
              <w:rPr>
                <w:lang w:eastAsia="hi-IN" w:bidi="hi-IN"/>
              </w:rPr>
              <w:t>, велоспорт, настольный тенис</w:t>
            </w:r>
          </w:p>
        </w:tc>
        <w:tc>
          <w:tcPr>
            <w:tcW w:w="2004" w:type="dxa"/>
          </w:tcPr>
          <w:p w:rsidR="00973F3C" w:rsidRPr="00973F3C" w:rsidRDefault="006A167A" w:rsidP="00030A72">
            <w:pPr>
              <w:pStyle w:val="ac"/>
              <w:spacing w:after="0"/>
              <w:jc w:val="center"/>
              <w:rPr>
                <w:lang w:eastAsia="hi-IN" w:bidi="hi-IN"/>
              </w:rPr>
            </w:pPr>
            <w:r w:rsidRPr="001A1AF6">
              <w:rPr>
                <w:rFonts w:eastAsia="Times New Roman"/>
              </w:rPr>
              <w:t>в течение года</w:t>
            </w:r>
          </w:p>
        </w:tc>
      </w:tr>
      <w:tr w:rsidR="00973F3C" w:rsidRPr="00170AFD" w:rsidTr="00973F3C">
        <w:tc>
          <w:tcPr>
            <w:tcW w:w="1555" w:type="dxa"/>
          </w:tcPr>
          <w:p w:rsidR="00973F3C" w:rsidRPr="001A1AF6" w:rsidRDefault="00973F3C" w:rsidP="00030A72">
            <w:pPr>
              <w:pStyle w:val="ac"/>
              <w:spacing w:after="0"/>
              <w:jc w:val="center"/>
              <w:rPr>
                <w:rFonts w:eastAsia="Times New Roman"/>
              </w:rPr>
            </w:pPr>
            <w:r w:rsidRPr="001A1AF6">
              <w:rPr>
                <w:rFonts w:eastAsia="Times New Roman"/>
              </w:rPr>
              <w:t>Спортивный комплекс «Надежда»</w:t>
            </w:r>
          </w:p>
        </w:tc>
        <w:tc>
          <w:tcPr>
            <w:tcW w:w="1779" w:type="dxa"/>
          </w:tcPr>
          <w:p w:rsidR="00973F3C" w:rsidRPr="001A1AF6" w:rsidRDefault="00973F3C" w:rsidP="00030A72">
            <w:pPr>
              <w:pStyle w:val="ac"/>
              <w:spacing w:after="0"/>
              <w:jc w:val="center"/>
              <w:rPr>
                <w:rFonts w:eastAsia="Times New Roman"/>
              </w:rPr>
            </w:pPr>
            <w:r w:rsidRPr="001A1AF6">
              <w:rPr>
                <w:rFonts w:eastAsia="Times New Roman"/>
              </w:rPr>
              <w:t>ул.Мира</w:t>
            </w:r>
          </w:p>
        </w:tc>
        <w:tc>
          <w:tcPr>
            <w:tcW w:w="1829" w:type="dxa"/>
          </w:tcPr>
          <w:p w:rsidR="00973F3C" w:rsidRPr="00973F3C" w:rsidRDefault="00973F3C" w:rsidP="00030A72">
            <w:pPr>
              <w:pStyle w:val="ac"/>
              <w:spacing w:after="0"/>
              <w:jc w:val="center"/>
              <w:rPr>
                <w:lang w:eastAsia="hi-IN" w:bidi="hi-IN"/>
              </w:rPr>
            </w:pPr>
            <w:r w:rsidRPr="00973F3C">
              <w:rPr>
                <w:lang w:eastAsia="hi-IN" w:bidi="hi-IN"/>
              </w:rPr>
              <w:t>региональная</w:t>
            </w:r>
          </w:p>
        </w:tc>
        <w:tc>
          <w:tcPr>
            <w:tcW w:w="1782" w:type="dxa"/>
          </w:tcPr>
          <w:p w:rsidR="00973F3C" w:rsidRPr="001A1AF6" w:rsidRDefault="00973F3C" w:rsidP="00030A72">
            <w:pPr>
              <w:pStyle w:val="ac"/>
              <w:spacing w:after="0"/>
              <w:jc w:val="center"/>
              <w:rPr>
                <w:rFonts w:eastAsia="Times New Roman"/>
              </w:rPr>
            </w:pPr>
            <w:r w:rsidRPr="001A1AF6">
              <w:rPr>
                <w:rFonts w:eastAsia="Times New Roman"/>
              </w:rPr>
              <w:t>300 человек</w:t>
            </w:r>
          </w:p>
        </w:tc>
        <w:tc>
          <w:tcPr>
            <w:tcW w:w="1224" w:type="dxa"/>
          </w:tcPr>
          <w:p w:rsidR="00973F3C" w:rsidRPr="00401399" w:rsidRDefault="00973F3C" w:rsidP="00030A72">
            <w:pPr>
              <w:pStyle w:val="ac"/>
              <w:spacing w:after="0"/>
              <w:jc w:val="center"/>
              <w:rPr>
                <w:b/>
                <w:sz w:val="20"/>
                <w:lang w:eastAsia="hi-IN" w:bidi="hi-IN"/>
              </w:rPr>
            </w:pPr>
            <w:r w:rsidRPr="001A1AF6">
              <w:rPr>
                <w:rFonts w:eastAsia="Times New Roman"/>
              </w:rPr>
              <w:t>плавание, легкая атлетика и др.</w:t>
            </w:r>
          </w:p>
        </w:tc>
        <w:tc>
          <w:tcPr>
            <w:tcW w:w="2004" w:type="dxa"/>
          </w:tcPr>
          <w:p w:rsidR="00973F3C" w:rsidRDefault="00973F3C" w:rsidP="00030A72">
            <w:pPr>
              <w:pStyle w:val="ac"/>
              <w:spacing w:after="0"/>
              <w:jc w:val="center"/>
              <w:rPr>
                <w:b/>
                <w:sz w:val="20"/>
                <w:lang w:eastAsia="hi-IN" w:bidi="hi-IN"/>
              </w:rPr>
            </w:pPr>
            <w:r w:rsidRPr="001A1AF6">
              <w:rPr>
                <w:rFonts w:eastAsia="Times New Roman"/>
              </w:rPr>
              <w:t>в течение года</w:t>
            </w:r>
          </w:p>
        </w:tc>
      </w:tr>
    </w:tbl>
    <w:p w:rsidR="003E595D" w:rsidRPr="00533CE4" w:rsidRDefault="00533CE4" w:rsidP="00280220">
      <w:pPr>
        <w:shd w:val="clear" w:color="auto" w:fill="FFFFFF"/>
        <w:tabs>
          <w:tab w:val="left" w:pos="864"/>
        </w:tabs>
        <w:spacing w:before="202"/>
        <w:jc w:val="both"/>
        <w:rPr>
          <w:b/>
          <w:sz w:val="24"/>
          <w:szCs w:val="24"/>
        </w:rPr>
      </w:pPr>
      <w:r w:rsidRPr="00533CE4">
        <w:rPr>
          <w:b/>
          <w:spacing w:val="-1"/>
          <w:sz w:val="24"/>
          <w:szCs w:val="24"/>
        </w:rPr>
        <w:t>2.1.14.</w:t>
      </w:r>
      <w:r w:rsidR="003E595D" w:rsidRPr="00533CE4">
        <w:rPr>
          <w:b/>
          <w:sz w:val="24"/>
          <w:szCs w:val="24"/>
        </w:rPr>
        <w:tab/>
      </w:r>
      <w:r w:rsidR="003E595D" w:rsidRPr="00533CE4">
        <w:rPr>
          <w:rFonts w:eastAsia="Times New Roman"/>
          <w:b/>
          <w:spacing w:val="-1"/>
          <w:sz w:val="24"/>
          <w:szCs w:val="24"/>
        </w:rPr>
        <w:t>Объекты развлечения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6"/>
        <w:gridCol w:w="2755"/>
        <w:gridCol w:w="4580"/>
      </w:tblGrid>
      <w:tr w:rsidR="00973F3C" w:rsidRPr="00170AFD" w:rsidTr="00030A72">
        <w:trPr>
          <w:trHeight w:val="946"/>
        </w:trPr>
        <w:tc>
          <w:tcPr>
            <w:tcW w:w="2696" w:type="dxa"/>
          </w:tcPr>
          <w:p w:rsidR="00973F3C" w:rsidRPr="00401399" w:rsidRDefault="00973F3C" w:rsidP="00030A72">
            <w:pPr>
              <w:pStyle w:val="ac"/>
              <w:spacing w:after="0"/>
              <w:jc w:val="center"/>
              <w:rPr>
                <w:b/>
                <w:sz w:val="20"/>
                <w:lang w:eastAsia="hi-IN" w:bidi="hi-IN"/>
              </w:rPr>
            </w:pPr>
            <w:r w:rsidRPr="00401399">
              <w:rPr>
                <w:b/>
                <w:sz w:val="20"/>
              </w:rPr>
              <w:t>Наименование объекта</w:t>
            </w:r>
          </w:p>
        </w:tc>
        <w:tc>
          <w:tcPr>
            <w:tcW w:w="2755" w:type="dxa"/>
          </w:tcPr>
          <w:p w:rsidR="00973F3C" w:rsidRPr="00401399" w:rsidRDefault="00973F3C" w:rsidP="00030A72">
            <w:pPr>
              <w:pStyle w:val="ac"/>
              <w:spacing w:after="0"/>
              <w:jc w:val="center"/>
              <w:rPr>
                <w:b/>
                <w:sz w:val="20"/>
                <w:lang w:eastAsia="hi-IN" w:bidi="hi-IN"/>
              </w:rPr>
            </w:pPr>
            <w:r w:rsidRPr="00401399">
              <w:rPr>
                <w:b/>
                <w:sz w:val="20"/>
              </w:rPr>
              <w:t>Адрес</w:t>
            </w:r>
            <w:r>
              <w:rPr>
                <w:b/>
                <w:sz w:val="20"/>
              </w:rPr>
              <w:t>, место расположения</w:t>
            </w:r>
          </w:p>
        </w:tc>
        <w:tc>
          <w:tcPr>
            <w:tcW w:w="4580" w:type="dxa"/>
          </w:tcPr>
          <w:p w:rsidR="00973F3C" w:rsidRPr="00401399" w:rsidRDefault="00973F3C" w:rsidP="00030A72">
            <w:pPr>
              <w:pStyle w:val="ac"/>
              <w:spacing w:after="0"/>
              <w:jc w:val="center"/>
              <w:rPr>
                <w:b/>
                <w:sz w:val="20"/>
              </w:rPr>
            </w:pPr>
            <w:r w:rsidRPr="00401399">
              <w:rPr>
                <w:b/>
                <w:sz w:val="20"/>
              </w:rPr>
              <w:t>Особенности туристско-экскурсионного обслуживания</w:t>
            </w:r>
          </w:p>
        </w:tc>
      </w:tr>
      <w:tr w:rsidR="00973F3C" w:rsidRPr="00170AFD" w:rsidTr="00030A72">
        <w:trPr>
          <w:trHeight w:val="232"/>
        </w:trPr>
        <w:tc>
          <w:tcPr>
            <w:tcW w:w="2696" w:type="dxa"/>
          </w:tcPr>
          <w:p w:rsidR="00973F3C" w:rsidRPr="00533CE4" w:rsidRDefault="00973F3C" w:rsidP="00030A72">
            <w:pPr>
              <w:suppressAutoHyphens/>
              <w:spacing w:line="276" w:lineRule="auto"/>
              <w:jc w:val="both"/>
              <w:rPr>
                <w:sz w:val="24"/>
                <w:szCs w:val="24"/>
              </w:rPr>
            </w:pPr>
            <w:r w:rsidRPr="00533CE4">
              <w:rPr>
                <w:sz w:val="24"/>
                <w:szCs w:val="24"/>
              </w:rPr>
              <w:t>РКК «Айсберг»</w:t>
            </w:r>
          </w:p>
        </w:tc>
        <w:tc>
          <w:tcPr>
            <w:tcW w:w="2755" w:type="dxa"/>
          </w:tcPr>
          <w:p w:rsidR="00973F3C" w:rsidRPr="00533CE4" w:rsidRDefault="00973F3C" w:rsidP="00FD4189">
            <w:pPr>
              <w:suppressAutoHyphens/>
              <w:spacing w:line="276" w:lineRule="auto"/>
              <w:jc w:val="both"/>
              <w:rPr>
                <w:sz w:val="24"/>
                <w:szCs w:val="24"/>
              </w:rPr>
            </w:pPr>
            <w:r w:rsidRPr="00533CE4">
              <w:rPr>
                <w:sz w:val="24"/>
                <w:szCs w:val="24"/>
              </w:rPr>
              <w:t>ул.Ленинского комсомола, д.16</w:t>
            </w:r>
          </w:p>
        </w:tc>
        <w:tc>
          <w:tcPr>
            <w:tcW w:w="4580" w:type="dxa"/>
          </w:tcPr>
          <w:p w:rsidR="00973F3C" w:rsidRPr="00533CE4" w:rsidRDefault="00533CE4" w:rsidP="00030A72">
            <w:pPr>
              <w:pStyle w:val="ac"/>
              <w:spacing w:after="0"/>
              <w:jc w:val="center"/>
              <w:rPr>
                <w:lang w:eastAsia="hi-IN" w:bidi="hi-IN"/>
              </w:rPr>
            </w:pPr>
            <w:r w:rsidRPr="00533CE4">
              <w:rPr>
                <w:lang w:eastAsia="hi-IN" w:bidi="hi-IN"/>
              </w:rPr>
              <w:t>Наличие кинотеатра на 80 мест, ресторан с летней террасе</w:t>
            </w:r>
          </w:p>
        </w:tc>
      </w:tr>
      <w:tr w:rsidR="00973F3C" w:rsidRPr="00170AFD" w:rsidTr="00030A72">
        <w:trPr>
          <w:trHeight w:val="232"/>
        </w:trPr>
        <w:tc>
          <w:tcPr>
            <w:tcW w:w="2696" w:type="dxa"/>
          </w:tcPr>
          <w:p w:rsidR="00973F3C" w:rsidRPr="00533CE4" w:rsidRDefault="00973F3C" w:rsidP="00030A72">
            <w:pPr>
              <w:suppressAutoHyphens/>
              <w:spacing w:line="276" w:lineRule="auto"/>
              <w:jc w:val="both"/>
              <w:rPr>
                <w:sz w:val="24"/>
                <w:szCs w:val="24"/>
              </w:rPr>
            </w:pPr>
            <w:r w:rsidRPr="00533CE4">
              <w:rPr>
                <w:sz w:val="24"/>
                <w:szCs w:val="24"/>
              </w:rPr>
              <w:t>МАУК ГДК «Мечта»</w:t>
            </w:r>
          </w:p>
        </w:tc>
        <w:tc>
          <w:tcPr>
            <w:tcW w:w="2755" w:type="dxa"/>
          </w:tcPr>
          <w:p w:rsidR="00973F3C" w:rsidRPr="00533CE4" w:rsidRDefault="00973F3C" w:rsidP="00FD4189">
            <w:pPr>
              <w:suppressAutoHyphens/>
              <w:spacing w:line="276" w:lineRule="auto"/>
              <w:jc w:val="both"/>
              <w:rPr>
                <w:sz w:val="24"/>
                <w:szCs w:val="24"/>
              </w:rPr>
            </w:pPr>
            <w:r w:rsidRPr="00533CE4">
              <w:rPr>
                <w:sz w:val="24"/>
                <w:szCs w:val="24"/>
              </w:rPr>
              <w:t>ул.Ленинского комсомола, д.7</w:t>
            </w:r>
          </w:p>
        </w:tc>
        <w:tc>
          <w:tcPr>
            <w:tcW w:w="4580" w:type="dxa"/>
          </w:tcPr>
          <w:p w:rsidR="00973F3C" w:rsidRPr="00533CE4" w:rsidRDefault="00973F3C" w:rsidP="00030A72">
            <w:pPr>
              <w:pStyle w:val="ac"/>
              <w:spacing w:after="0"/>
              <w:jc w:val="center"/>
              <w:rPr>
                <w:lang w:eastAsia="hi-IN" w:bidi="hi-IN"/>
              </w:rPr>
            </w:pPr>
            <w:r w:rsidRPr="00533CE4">
              <w:rPr>
                <w:lang w:eastAsia="hi-IN" w:bidi="hi-IN"/>
              </w:rPr>
              <w:t>Наличие событийной программы, творческих коллективов, проведение мероприятий на постоянной основе</w:t>
            </w:r>
          </w:p>
        </w:tc>
      </w:tr>
      <w:tr w:rsidR="00973F3C" w:rsidRPr="00170AFD" w:rsidTr="00030A72">
        <w:trPr>
          <w:trHeight w:val="232"/>
        </w:trPr>
        <w:tc>
          <w:tcPr>
            <w:tcW w:w="2696" w:type="dxa"/>
          </w:tcPr>
          <w:p w:rsidR="00973F3C" w:rsidRPr="00533CE4" w:rsidRDefault="00973F3C" w:rsidP="00030A72">
            <w:pPr>
              <w:suppressAutoHyphens/>
              <w:spacing w:line="276" w:lineRule="auto"/>
              <w:jc w:val="both"/>
              <w:rPr>
                <w:sz w:val="24"/>
                <w:szCs w:val="24"/>
              </w:rPr>
            </w:pPr>
            <w:r w:rsidRPr="00533CE4">
              <w:rPr>
                <w:sz w:val="24"/>
                <w:szCs w:val="24"/>
              </w:rPr>
              <w:t>МАУК Библиотечно-музейный комплекс</w:t>
            </w:r>
          </w:p>
        </w:tc>
        <w:tc>
          <w:tcPr>
            <w:tcW w:w="2755" w:type="dxa"/>
          </w:tcPr>
          <w:p w:rsidR="00973F3C" w:rsidRPr="00533CE4" w:rsidRDefault="00973F3C" w:rsidP="00FD4189">
            <w:pPr>
              <w:suppressAutoHyphens/>
              <w:spacing w:line="276" w:lineRule="auto"/>
              <w:jc w:val="both"/>
              <w:rPr>
                <w:sz w:val="24"/>
                <w:szCs w:val="24"/>
              </w:rPr>
            </w:pPr>
            <w:r w:rsidRPr="00533CE4">
              <w:rPr>
                <w:sz w:val="24"/>
                <w:szCs w:val="24"/>
              </w:rPr>
              <w:t>ул.Энтузиастов, д.20</w:t>
            </w:r>
          </w:p>
        </w:tc>
        <w:tc>
          <w:tcPr>
            <w:tcW w:w="4580" w:type="dxa"/>
          </w:tcPr>
          <w:p w:rsidR="00973F3C" w:rsidRPr="00533CE4" w:rsidRDefault="00973F3C" w:rsidP="00973F3C">
            <w:pPr>
              <w:pStyle w:val="ac"/>
              <w:spacing w:after="0"/>
              <w:jc w:val="center"/>
              <w:rPr>
                <w:lang w:eastAsia="hi-IN" w:bidi="hi-IN"/>
              </w:rPr>
            </w:pPr>
            <w:r w:rsidRPr="00533CE4">
              <w:rPr>
                <w:lang w:eastAsia="hi-IN" w:bidi="hi-IN"/>
              </w:rPr>
              <w:t>Наличие событийной программы, посещение выставочного зала, проведение мероприятий на постоянной основе</w:t>
            </w:r>
          </w:p>
        </w:tc>
      </w:tr>
    </w:tbl>
    <w:p w:rsidR="003E595D" w:rsidRDefault="003E595D" w:rsidP="00280220">
      <w:pPr>
        <w:shd w:val="clear" w:color="auto" w:fill="FFFFFF"/>
        <w:tabs>
          <w:tab w:val="left" w:pos="864"/>
        </w:tabs>
        <w:spacing w:before="202"/>
        <w:jc w:val="both"/>
        <w:rPr>
          <w:rFonts w:eastAsia="Times New Roman"/>
          <w:b/>
          <w:sz w:val="24"/>
          <w:szCs w:val="24"/>
        </w:rPr>
      </w:pPr>
      <w:r w:rsidRPr="00533CE4">
        <w:rPr>
          <w:b/>
          <w:spacing w:val="-1"/>
          <w:sz w:val="24"/>
          <w:szCs w:val="24"/>
        </w:rPr>
        <w:t>2.</w:t>
      </w:r>
      <w:r w:rsidR="00533CE4" w:rsidRPr="00533CE4">
        <w:rPr>
          <w:b/>
          <w:spacing w:val="-1"/>
          <w:sz w:val="24"/>
          <w:szCs w:val="24"/>
        </w:rPr>
        <w:t>1.14</w:t>
      </w:r>
      <w:r w:rsidRPr="00533CE4">
        <w:rPr>
          <w:b/>
          <w:sz w:val="24"/>
          <w:szCs w:val="24"/>
        </w:rPr>
        <w:tab/>
      </w:r>
      <w:r w:rsidRPr="00533CE4">
        <w:rPr>
          <w:rFonts w:eastAsia="Times New Roman"/>
          <w:b/>
          <w:sz w:val="24"/>
          <w:szCs w:val="24"/>
        </w:rPr>
        <w:t>Парково-рекреационные зоны</w:t>
      </w:r>
    </w:p>
    <w:tbl>
      <w:tblPr>
        <w:tblW w:w="10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6"/>
        <w:gridCol w:w="3304"/>
        <w:gridCol w:w="3810"/>
      </w:tblGrid>
      <w:tr w:rsidR="00533CE4" w:rsidRPr="00170AFD" w:rsidTr="00030A72">
        <w:trPr>
          <w:trHeight w:val="505"/>
        </w:trPr>
        <w:tc>
          <w:tcPr>
            <w:tcW w:w="2956" w:type="dxa"/>
          </w:tcPr>
          <w:p w:rsidR="00533CE4" w:rsidRPr="00401399" w:rsidRDefault="00533CE4" w:rsidP="00030A72">
            <w:pPr>
              <w:pStyle w:val="ac"/>
              <w:spacing w:after="0"/>
              <w:jc w:val="center"/>
              <w:rPr>
                <w:b/>
                <w:sz w:val="20"/>
                <w:lang w:eastAsia="hi-IN" w:bidi="hi-IN"/>
              </w:rPr>
            </w:pPr>
            <w:r w:rsidRPr="00401399">
              <w:rPr>
                <w:b/>
                <w:sz w:val="20"/>
              </w:rPr>
              <w:t xml:space="preserve">Наименование </w:t>
            </w:r>
          </w:p>
        </w:tc>
        <w:tc>
          <w:tcPr>
            <w:tcW w:w="3304" w:type="dxa"/>
          </w:tcPr>
          <w:p w:rsidR="00533CE4" w:rsidRPr="00401399" w:rsidRDefault="00533CE4" w:rsidP="00030A72">
            <w:pPr>
              <w:pStyle w:val="ac"/>
              <w:spacing w:after="0"/>
              <w:jc w:val="center"/>
              <w:rPr>
                <w:b/>
                <w:sz w:val="20"/>
                <w:lang w:eastAsia="hi-IN" w:bidi="hi-IN"/>
              </w:rPr>
            </w:pPr>
            <w:r w:rsidRPr="00401399">
              <w:rPr>
                <w:b/>
                <w:sz w:val="20"/>
              </w:rPr>
              <w:t>Адрес</w:t>
            </w:r>
            <w:r>
              <w:rPr>
                <w:b/>
                <w:sz w:val="20"/>
              </w:rPr>
              <w:t>, место расположения</w:t>
            </w:r>
          </w:p>
        </w:tc>
        <w:tc>
          <w:tcPr>
            <w:tcW w:w="3810" w:type="dxa"/>
          </w:tcPr>
          <w:p w:rsidR="00533CE4" w:rsidRPr="00401399" w:rsidRDefault="00533CE4" w:rsidP="00030A72">
            <w:pPr>
              <w:pStyle w:val="ac"/>
              <w:spacing w:after="0"/>
              <w:jc w:val="center"/>
              <w:rPr>
                <w:b/>
                <w:sz w:val="20"/>
              </w:rPr>
            </w:pPr>
            <w:r w:rsidRPr="00401399">
              <w:rPr>
                <w:b/>
                <w:sz w:val="20"/>
              </w:rPr>
              <w:t>Режим функционирования</w:t>
            </w:r>
          </w:p>
        </w:tc>
      </w:tr>
      <w:tr w:rsidR="00533CE4" w:rsidRPr="00170AFD" w:rsidTr="00030A72">
        <w:trPr>
          <w:trHeight w:val="242"/>
        </w:trPr>
        <w:tc>
          <w:tcPr>
            <w:tcW w:w="2956" w:type="dxa"/>
          </w:tcPr>
          <w:p w:rsidR="00533CE4" w:rsidRPr="00401399" w:rsidRDefault="00533CE4" w:rsidP="00030A72">
            <w:pPr>
              <w:pStyle w:val="ac"/>
              <w:spacing w:after="0"/>
              <w:jc w:val="center"/>
              <w:rPr>
                <w:b/>
                <w:sz w:val="20"/>
                <w:lang w:eastAsia="hi-IN" w:bidi="hi-IN"/>
              </w:rPr>
            </w:pPr>
          </w:p>
        </w:tc>
        <w:tc>
          <w:tcPr>
            <w:tcW w:w="3304" w:type="dxa"/>
          </w:tcPr>
          <w:p w:rsidR="00533CE4" w:rsidRPr="00401399" w:rsidRDefault="00533CE4" w:rsidP="00030A72">
            <w:pPr>
              <w:pStyle w:val="ac"/>
              <w:spacing w:after="0"/>
              <w:jc w:val="center"/>
              <w:rPr>
                <w:b/>
                <w:sz w:val="20"/>
                <w:lang w:eastAsia="hi-IN" w:bidi="hi-IN"/>
              </w:rPr>
            </w:pPr>
          </w:p>
        </w:tc>
        <w:tc>
          <w:tcPr>
            <w:tcW w:w="3810" w:type="dxa"/>
          </w:tcPr>
          <w:p w:rsidR="00533CE4" w:rsidRPr="00401399" w:rsidRDefault="00533CE4" w:rsidP="00030A72">
            <w:pPr>
              <w:pStyle w:val="ac"/>
              <w:spacing w:after="0"/>
              <w:jc w:val="center"/>
              <w:rPr>
                <w:b/>
                <w:sz w:val="20"/>
                <w:lang w:eastAsia="hi-IN" w:bidi="hi-IN"/>
              </w:rPr>
            </w:pPr>
          </w:p>
        </w:tc>
      </w:tr>
    </w:tbl>
    <w:p w:rsidR="00D6364F" w:rsidRPr="00A34963" w:rsidRDefault="00BF0C71" w:rsidP="00A34963">
      <w:pPr>
        <w:shd w:val="clear" w:color="auto" w:fill="FFFFFF"/>
        <w:spacing w:after="240" w:line="288" w:lineRule="exact"/>
        <w:ind w:left="710"/>
        <w:jc w:val="both"/>
        <w:rPr>
          <w:rFonts w:eastAsia="Times New Roman"/>
          <w:sz w:val="24"/>
          <w:szCs w:val="24"/>
        </w:rPr>
      </w:pPr>
      <w:r w:rsidRPr="00533CE4">
        <w:rPr>
          <w:rFonts w:eastAsia="Times New Roman"/>
          <w:sz w:val="24"/>
          <w:szCs w:val="24"/>
        </w:rPr>
        <w:t>На территории города имеются оформленные площадки для отдыха.</w:t>
      </w:r>
    </w:p>
    <w:p w:rsidR="00533CE4" w:rsidRPr="00401399" w:rsidRDefault="00533CE4" w:rsidP="00533CE4">
      <w:pPr>
        <w:shd w:val="clear" w:color="auto" w:fill="FFFFFF"/>
        <w:spacing w:before="197"/>
        <w:jc w:val="both"/>
        <w:rPr>
          <w:b/>
          <w:bCs/>
          <w:iCs/>
          <w:spacing w:val="-1"/>
          <w:sz w:val="40"/>
          <w:szCs w:val="40"/>
        </w:rPr>
      </w:pPr>
      <w:r w:rsidRPr="00401399">
        <w:rPr>
          <w:b/>
          <w:bCs/>
          <w:iCs/>
          <w:spacing w:val="-1"/>
          <w:sz w:val="32"/>
          <w:szCs w:val="40"/>
        </w:rPr>
        <w:lastRenderedPageBreak/>
        <w:t xml:space="preserve">3. </w:t>
      </w:r>
      <w:r>
        <w:rPr>
          <w:b/>
          <w:bCs/>
          <w:iCs/>
          <w:spacing w:val="-1"/>
          <w:sz w:val="32"/>
          <w:szCs w:val="40"/>
        </w:rPr>
        <w:t>Туристско-</w:t>
      </w:r>
      <w:r w:rsidRPr="00401399">
        <w:rPr>
          <w:b/>
          <w:bCs/>
          <w:iCs/>
          <w:spacing w:val="-1"/>
          <w:sz w:val="32"/>
          <w:szCs w:val="40"/>
        </w:rPr>
        <w:t>значимые события</w:t>
      </w:r>
    </w:p>
    <w:p w:rsidR="00533CE4" w:rsidRPr="00724712" w:rsidRDefault="00533CE4" w:rsidP="00533CE4">
      <w:pPr>
        <w:shd w:val="clear" w:color="auto" w:fill="FFFFFF"/>
        <w:spacing w:before="58" w:after="240" w:line="274" w:lineRule="exact"/>
        <w:ind w:firstLine="709"/>
        <w:jc w:val="both"/>
        <w:rPr>
          <w:i/>
          <w:sz w:val="24"/>
          <w:szCs w:val="24"/>
        </w:rPr>
      </w:pPr>
      <w:r w:rsidRPr="00724712">
        <w:rPr>
          <w:i/>
          <w:spacing w:val="-1"/>
          <w:sz w:val="24"/>
          <w:szCs w:val="24"/>
        </w:rPr>
        <w:t>Требуется выделить наиболее достопримечательные культурные, общегородские, национальные мероприятия и события в вашем регионе, в которых турист может п</w:t>
      </w:r>
      <w:r>
        <w:rPr>
          <w:i/>
          <w:spacing w:val="-1"/>
          <w:sz w:val="24"/>
          <w:szCs w:val="24"/>
        </w:rPr>
        <w:t>ринять непосредственное участие.</w:t>
      </w:r>
    </w:p>
    <w:tbl>
      <w:tblPr>
        <w:tblW w:w="9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5"/>
        <w:gridCol w:w="1984"/>
        <w:gridCol w:w="1933"/>
        <w:gridCol w:w="1953"/>
        <w:gridCol w:w="1664"/>
      </w:tblGrid>
      <w:tr w:rsidR="00533CE4" w:rsidRPr="00170AFD" w:rsidTr="00030A72">
        <w:trPr>
          <w:trHeight w:val="449"/>
        </w:trPr>
        <w:tc>
          <w:tcPr>
            <w:tcW w:w="1845" w:type="dxa"/>
          </w:tcPr>
          <w:p w:rsidR="00533CE4" w:rsidRPr="00401399" w:rsidRDefault="00533CE4" w:rsidP="00030A72">
            <w:pPr>
              <w:pStyle w:val="ac"/>
              <w:spacing w:after="0"/>
              <w:jc w:val="center"/>
              <w:rPr>
                <w:b/>
                <w:sz w:val="20"/>
                <w:lang w:eastAsia="hi-IN" w:bidi="hi-IN"/>
              </w:rPr>
            </w:pPr>
            <w:r>
              <w:rPr>
                <w:b/>
                <w:sz w:val="20"/>
              </w:rPr>
              <w:t>Название мероприятия</w:t>
            </w:r>
          </w:p>
        </w:tc>
        <w:tc>
          <w:tcPr>
            <w:tcW w:w="2091" w:type="dxa"/>
          </w:tcPr>
          <w:p w:rsidR="00533CE4" w:rsidRPr="00401399" w:rsidRDefault="00533CE4" w:rsidP="00030A72">
            <w:pPr>
              <w:pStyle w:val="ac"/>
              <w:spacing w:after="0"/>
              <w:jc w:val="center"/>
              <w:rPr>
                <w:b/>
                <w:sz w:val="20"/>
                <w:lang w:eastAsia="hi-IN" w:bidi="hi-IN"/>
              </w:rPr>
            </w:pPr>
            <w:r>
              <w:rPr>
                <w:b/>
                <w:sz w:val="20"/>
              </w:rPr>
              <w:t>Дата проведения</w:t>
            </w:r>
          </w:p>
        </w:tc>
        <w:tc>
          <w:tcPr>
            <w:tcW w:w="2075" w:type="dxa"/>
          </w:tcPr>
          <w:p w:rsidR="00533CE4" w:rsidRPr="00401399" w:rsidRDefault="00533CE4" w:rsidP="00030A72">
            <w:pPr>
              <w:pStyle w:val="ac"/>
              <w:spacing w:after="0"/>
              <w:jc w:val="center"/>
              <w:rPr>
                <w:b/>
                <w:sz w:val="20"/>
                <w:lang w:eastAsia="hi-IN" w:bidi="hi-IN"/>
              </w:rPr>
            </w:pPr>
            <w:r>
              <w:rPr>
                <w:b/>
                <w:sz w:val="20"/>
                <w:lang w:eastAsia="hi-IN" w:bidi="hi-IN"/>
              </w:rPr>
              <w:t>Вид события</w:t>
            </w:r>
          </w:p>
        </w:tc>
        <w:tc>
          <w:tcPr>
            <w:tcW w:w="2087" w:type="dxa"/>
          </w:tcPr>
          <w:p w:rsidR="00533CE4" w:rsidRPr="00401399" w:rsidRDefault="00533CE4" w:rsidP="00030A72">
            <w:pPr>
              <w:pStyle w:val="ac"/>
              <w:spacing w:after="0"/>
              <w:jc w:val="center"/>
              <w:rPr>
                <w:b/>
                <w:sz w:val="20"/>
                <w:lang w:eastAsia="hi-IN" w:bidi="hi-IN"/>
              </w:rPr>
            </w:pPr>
            <w:r>
              <w:rPr>
                <w:b/>
                <w:sz w:val="20"/>
                <w:lang w:eastAsia="hi-IN" w:bidi="hi-IN"/>
              </w:rPr>
              <w:t>Краткое описание</w:t>
            </w:r>
          </w:p>
        </w:tc>
        <w:tc>
          <w:tcPr>
            <w:tcW w:w="1701" w:type="dxa"/>
          </w:tcPr>
          <w:p w:rsidR="00533CE4" w:rsidRPr="00401399" w:rsidRDefault="00533CE4" w:rsidP="00030A72">
            <w:pPr>
              <w:pStyle w:val="ac"/>
              <w:spacing w:after="0"/>
              <w:jc w:val="center"/>
              <w:rPr>
                <w:b/>
                <w:sz w:val="20"/>
                <w:lang w:eastAsia="hi-IN" w:bidi="hi-IN"/>
              </w:rPr>
            </w:pPr>
            <w:r>
              <w:rPr>
                <w:b/>
                <w:sz w:val="20"/>
                <w:lang w:eastAsia="hi-IN" w:bidi="hi-IN"/>
              </w:rPr>
              <w:t>Графические материалы</w:t>
            </w:r>
          </w:p>
        </w:tc>
      </w:tr>
      <w:tr w:rsidR="00533CE4" w:rsidRPr="005A6973" w:rsidTr="00030A72">
        <w:trPr>
          <w:trHeight w:val="224"/>
        </w:trPr>
        <w:tc>
          <w:tcPr>
            <w:tcW w:w="1845" w:type="dxa"/>
          </w:tcPr>
          <w:p w:rsidR="00533CE4" w:rsidRPr="005A6973" w:rsidRDefault="00533CE4" w:rsidP="00533CE4">
            <w:pPr>
              <w:shd w:val="clear" w:color="auto" w:fill="FFFFFF"/>
              <w:spacing w:line="283" w:lineRule="exact"/>
              <w:ind w:left="710"/>
              <w:jc w:val="both"/>
              <w:rPr>
                <w:sz w:val="24"/>
                <w:szCs w:val="24"/>
              </w:rPr>
            </w:pPr>
            <w:r w:rsidRPr="005A6973">
              <w:rPr>
                <w:rFonts w:eastAsia="Times New Roman"/>
                <w:sz w:val="24"/>
                <w:szCs w:val="24"/>
              </w:rPr>
              <w:t>Отсутствуют</w:t>
            </w:r>
          </w:p>
          <w:p w:rsidR="00533CE4" w:rsidRPr="005A6973" w:rsidRDefault="00533CE4" w:rsidP="00533CE4">
            <w:pPr>
              <w:pStyle w:val="ac"/>
              <w:spacing w:after="0"/>
              <w:rPr>
                <w:b/>
                <w:sz w:val="20"/>
                <w:lang w:eastAsia="hi-IN" w:bidi="hi-IN"/>
              </w:rPr>
            </w:pPr>
          </w:p>
        </w:tc>
        <w:tc>
          <w:tcPr>
            <w:tcW w:w="2091" w:type="dxa"/>
          </w:tcPr>
          <w:p w:rsidR="00533CE4" w:rsidRPr="005A6973" w:rsidRDefault="00533CE4" w:rsidP="00030A72">
            <w:pPr>
              <w:pStyle w:val="ac"/>
              <w:spacing w:after="0"/>
              <w:jc w:val="center"/>
              <w:rPr>
                <w:b/>
                <w:sz w:val="20"/>
                <w:lang w:eastAsia="hi-IN" w:bidi="hi-IN"/>
              </w:rPr>
            </w:pPr>
          </w:p>
        </w:tc>
        <w:tc>
          <w:tcPr>
            <w:tcW w:w="2075" w:type="dxa"/>
          </w:tcPr>
          <w:p w:rsidR="00533CE4" w:rsidRPr="005A6973" w:rsidRDefault="00533CE4" w:rsidP="00030A72">
            <w:pPr>
              <w:pStyle w:val="ac"/>
              <w:spacing w:after="0"/>
              <w:jc w:val="center"/>
              <w:rPr>
                <w:b/>
                <w:sz w:val="20"/>
                <w:lang w:eastAsia="hi-IN" w:bidi="hi-IN"/>
              </w:rPr>
            </w:pPr>
          </w:p>
        </w:tc>
        <w:tc>
          <w:tcPr>
            <w:tcW w:w="2087" w:type="dxa"/>
          </w:tcPr>
          <w:p w:rsidR="00533CE4" w:rsidRPr="005A6973" w:rsidRDefault="00533CE4" w:rsidP="00030A72">
            <w:pPr>
              <w:pStyle w:val="ac"/>
              <w:spacing w:after="0"/>
              <w:jc w:val="center"/>
              <w:rPr>
                <w:b/>
                <w:sz w:val="20"/>
                <w:lang w:eastAsia="hi-IN" w:bidi="hi-IN"/>
              </w:rPr>
            </w:pPr>
          </w:p>
        </w:tc>
        <w:tc>
          <w:tcPr>
            <w:tcW w:w="1701" w:type="dxa"/>
          </w:tcPr>
          <w:p w:rsidR="00533CE4" w:rsidRPr="005A6973" w:rsidRDefault="00533CE4" w:rsidP="00030A72">
            <w:pPr>
              <w:pStyle w:val="ac"/>
              <w:spacing w:after="0"/>
              <w:jc w:val="center"/>
              <w:rPr>
                <w:b/>
                <w:sz w:val="20"/>
                <w:lang w:eastAsia="hi-IN" w:bidi="hi-IN"/>
              </w:rPr>
            </w:pPr>
          </w:p>
        </w:tc>
      </w:tr>
    </w:tbl>
    <w:p w:rsidR="003E595D" w:rsidRPr="005A6973" w:rsidRDefault="003E595D" w:rsidP="007C13BD">
      <w:pPr>
        <w:shd w:val="clear" w:color="auto" w:fill="FFFFFF"/>
        <w:jc w:val="both"/>
        <w:rPr>
          <w:rFonts w:eastAsia="Times New Roman"/>
          <w:b/>
          <w:bCs/>
          <w:i/>
          <w:iCs/>
          <w:spacing w:val="-1"/>
          <w:sz w:val="40"/>
          <w:szCs w:val="40"/>
        </w:rPr>
      </w:pPr>
      <w:r w:rsidRPr="005A6973">
        <w:rPr>
          <w:b/>
          <w:bCs/>
          <w:i/>
          <w:iCs/>
          <w:spacing w:val="-1"/>
          <w:sz w:val="40"/>
          <w:szCs w:val="40"/>
        </w:rPr>
        <w:t xml:space="preserve">4. </w:t>
      </w:r>
      <w:r w:rsidRPr="005A6973">
        <w:rPr>
          <w:rFonts w:eastAsia="Times New Roman"/>
          <w:b/>
          <w:bCs/>
          <w:i/>
          <w:iCs/>
          <w:spacing w:val="-1"/>
          <w:sz w:val="40"/>
          <w:szCs w:val="40"/>
        </w:rPr>
        <w:t>Инфраструктура туризма</w:t>
      </w:r>
    </w:p>
    <w:p w:rsidR="003E595D" w:rsidRPr="005A6973" w:rsidRDefault="003E595D" w:rsidP="009008CE">
      <w:pPr>
        <w:shd w:val="clear" w:color="auto" w:fill="FFFFFF"/>
        <w:tabs>
          <w:tab w:val="left" w:pos="864"/>
        </w:tabs>
        <w:jc w:val="both"/>
        <w:rPr>
          <w:sz w:val="24"/>
          <w:szCs w:val="24"/>
        </w:rPr>
      </w:pPr>
      <w:r w:rsidRPr="005A6973">
        <w:rPr>
          <w:b/>
          <w:bCs/>
          <w:iCs/>
          <w:spacing w:val="-1"/>
          <w:sz w:val="24"/>
          <w:szCs w:val="24"/>
        </w:rPr>
        <w:t>4.1.</w:t>
      </w:r>
      <w:r w:rsidRPr="005A6973">
        <w:rPr>
          <w:b/>
          <w:bCs/>
          <w:iCs/>
          <w:sz w:val="24"/>
          <w:szCs w:val="24"/>
        </w:rPr>
        <w:tab/>
      </w:r>
      <w:r w:rsidRPr="005A6973">
        <w:rPr>
          <w:rFonts w:eastAsia="Times New Roman"/>
          <w:b/>
          <w:bCs/>
          <w:iCs/>
          <w:spacing w:val="-2"/>
          <w:sz w:val="24"/>
          <w:szCs w:val="24"/>
        </w:rPr>
        <w:t>Объекты размещения</w:t>
      </w:r>
    </w:p>
    <w:tbl>
      <w:tblPr>
        <w:tblW w:w="10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1418"/>
        <w:gridCol w:w="1418"/>
        <w:gridCol w:w="1417"/>
        <w:gridCol w:w="1559"/>
        <w:gridCol w:w="1274"/>
        <w:gridCol w:w="1274"/>
      </w:tblGrid>
      <w:tr w:rsidR="00533CE4" w:rsidRPr="005A6973" w:rsidTr="00030A72">
        <w:trPr>
          <w:trHeight w:val="505"/>
        </w:trPr>
        <w:tc>
          <w:tcPr>
            <w:tcW w:w="1101" w:type="dxa"/>
          </w:tcPr>
          <w:p w:rsidR="00533CE4" w:rsidRPr="005A6973" w:rsidRDefault="00533CE4" w:rsidP="00030A72">
            <w:pPr>
              <w:pStyle w:val="ac"/>
              <w:spacing w:after="0"/>
              <w:jc w:val="center"/>
              <w:rPr>
                <w:b/>
                <w:sz w:val="20"/>
                <w:lang w:eastAsia="hi-IN" w:bidi="hi-IN"/>
              </w:rPr>
            </w:pPr>
            <w:r w:rsidRPr="005A6973">
              <w:rPr>
                <w:b/>
                <w:sz w:val="20"/>
              </w:rPr>
              <w:t xml:space="preserve">Наимено-вание </w:t>
            </w:r>
          </w:p>
        </w:tc>
        <w:tc>
          <w:tcPr>
            <w:tcW w:w="1134" w:type="dxa"/>
          </w:tcPr>
          <w:p w:rsidR="00533CE4" w:rsidRPr="005A6973" w:rsidRDefault="00533CE4" w:rsidP="00030A72">
            <w:pPr>
              <w:pStyle w:val="ac"/>
              <w:spacing w:after="0"/>
              <w:jc w:val="center"/>
              <w:rPr>
                <w:b/>
                <w:sz w:val="20"/>
                <w:lang w:eastAsia="hi-IN" w:bidi="hi-IN"/>
              </w:rPr>
            </w:pPr>
            <w:r w:rsidRPr="005A6973">
              <w:rPr>
                <w:b/>
                <w:sz w:val="20"/>
              </w:rPr>
              <w:t>Адрес, место располо-жения</w:t>
            </w:r>
          </w:p>
        </w:tc>
        <w:tc>
          <w:tcPr>
            <w:tcW w:w="1418" w:type="dxa"/>
          </w:tcPr>
          <w:p w:rsidR="00533CE4" w:rsidRPr="005A6973" w:rsidRDefault="00533CE4" w:rsidP="00030A72">
            <w:pPr>
              <w:pStyle w:val="ac"/>
              <w:spacing w:after="0"/>
              <w:jc w:val="center"/>
              <w:rPr>
                <w:b/>
                <w:sz w:val="20"/>
              </w:rPr>
            </w:pPr>
            <w:r w:rsidRPr="005A6973">
              <w:rPr>
                <w:b/>
                <w:sz w:val="20"/>
              </w:rPr>
              <w:t>Количество номеров</w:t>
            </w:r>
          </w:p>
        </w:tc>
        <w:tc>
          <w:tcPr>
            <w:tcW w:w="1418" w:type="dxa"/>
          </w:tcPr>
          <w:p w:rsidR="00533CE4" w:rsidRPr="005A6973" w:rsidRDefault="00533CE4" w:rsidP="00030A72">
            <w:pPr>
              <w:pStyle w:val="ac"/>
              <w:spacing w:after="0"/>
              <w:jc w:val="center"/>
              <w:rPr>
                <w:b/>
                <w:sz w:val="20"/>
              </w:rPr>
            </w:pPr>
            <w:r w:rsidRPr="005A6973">
              <w:rPr>
                <w:b/>
                <w:sz w:val="20"/>
              </w:rPr>
              <w:t>Количество койко-мест</w:t>
            </w:r>
          </w:p>
        </w:tc>
        <w:tc>
          <w:tcPr>
            <w:tcW w:w="1417" w:type="dxa"/>
          </w:tcPr>
          <w:p w:rsidR="00533CE4" w:rsidRPr="005A6973" w:rsidRDefault="00533CE4" w:rsidP="00030A72">
            <w:pPr>
              <w:pStyle w:val="ac"/>
              <w:spacing w:after="0"/>
              <w:jc w:val="center"/>
              <w:rPr>
                <w:b/>
                <w:sz w:val="20"/>
              </w:rPr>
            </w:pPr>
            <w:r w:rsidRPr="005A6973">
              <w:rPr>
                <w:b/>
                <w:sz w:val="20"/>
              </w:rPr>
              <w:t>Контактная информация</w:t>
            </w:r>
          </w:p>
        </w:tc>
        <w:tc>
          <w:tcPr>
            <w:tcW w:w="1559" w:type="dxa"/>
          </w:tcPr>
          <w:p w:rsidR="00533CE4" w:rsidRPr="00A34963" w:rsidRDefault="00533CE4" w:rsidP="00030A72">
            <w:pPr>
              <w:pStyle w:val="ac"/>
              <w:spacing w:after="0"/>
              <w:jc w:val="center"/>
              <w:rPr>
                <w:b/>
                <w:sz w:val="20"/>
              </w:rPr>
            </w:pPr>
            <w:r w:rsidRPr="00A34963">
              <w:rPr>
                <w:b/>
                <w:sz w:val="20"/>
              </w:rPr>
              <w:t>Численность размещенных</w:t>
            </w:r>
          </w:p>
        </w:tc>
        <w:tc>
          <w:tcPr>
            <w:tcW w:w="1274" w:type="dxa"/>
          </w:tcPr>
          <w:p w:rsidR="00533CE4" w:rsidRPr="00A34963" w:rsidRDefault="00533CE4" w:rsidP="00030A72">
            <w:pPr>
              <w:pStyle w:val="ac"/>
              <w:spacing w:after="0"/>
              <w:jc w:val="center"/>
              <w:rPr>
                <w:b/>
                <w:sz w:val="20"/>
              </w:rPr>
            </w:pPr>
            <w:r w:rsidRPr="00A34963">
              <w:rPr>
                <w:b/>
                <w:sz w:val="20"/>
              </w:rPr>
              <w:t>Степень загрузки</w:t>
            </w:r>
          </w:p>
        </w:tc>
        <w:tc>
          <w:tcPr>
            <w:tcW w:w="1274" w:type="dxa"/>
          </w:tcPr>
          <w:p w:rsidR="00533CE4" w:rsidRPr="005A6973" w:rsidRDefault="00533CE4" w:rsidP="00030A72">
            <w:pPr>
              <w:pStyle w:val="ac"/>
              <w:spacing w:after="0"/>
              <w:jc w:val="center"/>
              <w:rPr>
                <w:b/>
                <w:sz w:val="20"/>
              </w:rPr>
            </w:pPr>
            <w:r w:rsidRPr="005A6973">
              <w:rPr>
                <w:b/>
                <w:sz w:val="20"/>
              </w:rPr>
              <w:t>Средняя (минимальная) стоимость проживания</w:t>
            </w:r>
          </w:p>
        </w:tc>
      </w:tr>
      <w:tr w:rsidR="00533CE4" w:rsidRPr="005A6973" w:rsidTr="00030A72">
        <w:trPr>
          <w:trHeight w:val="242"/>
        </w:trPr>
        <w:tc>
          <w:tcPr>
            <w:tcW w:w="1101" w:type="dxa"/>
          </w:tcPr>
          <w:p w:rsidR="00533CE4" w:rsidRPr="005A6973" w:rsidRDefault="00533CE4" w:rsidP="00030A72">
            <w:pPr>
              <w:pStyle w:val="ac"/>
              <w:spacing w:after="0"/>
              <w:jc w:val="center"/>
              <w:rPr>
                <w:b/>
                <w:sz w:val="20"/>
                <w:lang w:eastAsia="hi-IN" w:bidi="hi-IN"/>
              </w:rPr>
            </w:pPr>
            <w:r w:rsidRPr="005A6973">
              <w:t>Лыжная база «Снежинка»</w:t>
            </w:r>
          </w:p>
        </w:tc>
        <w:tc>
          <w:tcPr>
            <w:tcW w:w="1134" w:type="dxa"/>
          </w:tcPr>
          <w:p w:rsidR="00533CE4" w:rsidRPr="005A6973" w:rsidRDefault="00533CE4" w:rsidP="00533CE4">
            <w:pPr>
              <w:pStyle w:val="ac"/>
              <w:spacing w:after="0"/>
              <w:rPr>
                <w:b/>
                <w:sz w:val="20"/>
                <w:lang w:eastAsia="hi-IN" w:bidi="hi-IN"/>
              </w:rPr>
            </w:pPr>
            <w:r w:rsidRPr="005A6973">
              <w:rPr>
                <w:rFonts w:eastAsia="Times New Roman"/>
              </w:rPr>
              <w:t>в сосновом бору в 100м. от города по ул.Солнечная</w:t>
            </w:r>
          </w:p>
        </w:tc>
        <w:tc>
          <w:tcPr>
            <w:tcW w:w="1418" w:type="dxa"/>
          </w:tcPr>
          <w:p w:rsidR="00533CE4" w:rsidRPr="005A6973" w:rsidRDefault="005A6973" w:rsidP="00030A72">
            <w:pPr>
              <w:pStyle w:val="ac"/>
              <w:spacing w:after="0"/>
              <w:jc w:val="center"/>
              <w:rPr>
                <w:b/>
                <w:sz w:val="20"/>
                <w:lang w:eastAsia="hi-IN" w:bidi="hi-IN"/>
              </w:rPr>
            </w:pPr>
            <w:r w:rsidRPr="005A6973">
              <w:rPr>
                <w:b/>
                <w:sz w:val="20"/>
                <w:lang w:eastAsia="hi-IN" w:bidi="hi-IN"/>
              </w:rPr>
              <w:t>5</w:t>
            </w:r>
          </w:p>
        </w:tc>
        <w:tc>
          <w:tcPr>
            <w:tcW w:w="1418" w:type="dxa"/>
          </w:tcPr>
          <w:p w:rsidR="00533CE4" w:rsidRPr="005A6973" w:rsidRDefault="005A6973" w:rsidP="00030A72">
            <w:pPr>
              <w:pStyle w:val="ac"/>
              <w:spacing w:after="0"/>
              <w:jc w:val="center"/>
              <w:rPr>
                <w:b/>
                <w:sz w:val="20"/>
                <w:lang w:eastAsia="hi-IN" w:bidi="hi-IN"/>
              </w:rPr>
            </w:pPr>
            <w:r w:rsidRPr="005A6973">
              <w:rPr>
                <w:b/>
                <w:sz w:val="20"/>
                <w:lang w:eastAsia="hi-IN" w:bidi="hi-IN"/>
              </w:rPr>
              <w:t>30</w:t>
            </w:r>
          </w:p>
        </w:tc>
        <w:tc>
          <w:tcPr>
            <w:tcW w:w="1417" w:type="dxa"/>
          </w:tcPr>
          <w:p w:rsidR="00533CE4" w:rsidRPr="005A6973" w:rsidRDefault="005A6973" w:rsidP="00030A72">
            <w:pPr>
              <w:pStyle w:val="ac"/>
              <w:spacing w:after="0"/>
              <w:jc w:val="center"/>
              <w:rPr>
                <w:b/>
                <w:sz w:val="20"/>
                <w:lang w:eastAsia="hi-IN" w:bidi="hi-IN"/>
              </w:rPr>
            </w:pPr>
            <w:r w:rsidRPr="005A6973">
              <w:rPr>
                <w:b/>
                <w:sz w:val="20"/>
                <w:lang w:eastAsia="hi-IN" w:bidi="hi-IN"/>
              </w:rPr>
              <w:t>8(391)205-07-74</w:t>
            </w:r>
          </w:p>
        </w:tc>
        <w:tc>
          <w:tcPr>
            <w:tcW w:w="1559" w:type="dxa"/>
          </w:tcPr>
          <w:p w:rsidR="00533CE4" w:rsidRPr="005A6973" w:rsidRDefault="005A6973" w:rsidP="00030A72">
            <w:pPr>
              <w:pStyle w:val="ac"/>
              <w:spacing w:after="0"/>
              <w:jc w:val="center"/>
              <w:rPr>
                <w:b/>
                <w:sz w:val="20"/>
                <w:lang w:eastAsia="hi-IN" w:bidi="hi-IN"/>
              </w:rPr>
            </w:pPr>
            <w:r w:rsidRPr="005A6973">
              <w:rPr>
                <w:b/>
                <w:sz w:val="20"/>
                <w:lang w:eastAsia="hi-IN" w:bidi="hi-IN"/>
              </w:rPr>
              <w:t>-</w:t>
            </w:r>
          </w:p>
        </w:tc>
        <w:tc>
          <w:tcPr>
            <w:tcW w:w="1274" w:type="dxa"/>
          </w:tcPr>
          <w:p w:rsidR="00533CE4" w:rsidRPr="005A6973" w:rsidRDefault="005A6973" w:rsidP="00030A72">
            <w:pPr>
              <w:pStyle w:val="ac"/>
              <w:spacing w:after="0"/>
              <w:jc w:val="center"/>
              <w:rPr>
                <w:b/>
                <w:sz w:val="20"/>
                <w:lang w:eastAsia="hi-IN" w:bidi="hi-IN"/>
              </w:rPr>
            </w:pPr>
            <w:r w:rsidRPr="005A6973">
              <w:rPr>
                <w:b/>
                <w:sz w:val="20"/>
                <w:lang w:eastAsia="hi-IN" w:bidi="hi-IN"/>
              </w:rPr>
              <w:t>-</w:t>
            </w:r>
          </w:p>
        </w:tc>
        <w:tc>
          <w:tcPr>
            <w:tcW w:w="1274" w:type="dxa"/>
          </w:tcPr>
          <w:p w:rsidR="00533CE4" w:rsidRPr="005A6973" w:rsidRDefault="00533CE4" w:rsidP="00030A72">
            <w:pPr>
              <w:pStyle w:val="ac"/>
              <w:spacing w:after="0"/>
              <w:jc w:val="center"/>
              <w:rPr>
                <w:b/>
                <w:sz w:val="20"/>
                <w:lang w:eastAsia="hi-IN" w:bidi="hi-IN"/>
              </w:rPr>
            </w:pPr>
            <w:r w:rsidRPr="005A6973">
              <w:rPr>
                <w:rFonts w:eastAsia="Times New Roman"/>
              </w:rPr>
              <w:t>400 рублей/сутки.</w:t>
            </w:r>
          </w:p>
        </w:tc>
      </w:tr>
    </w:tbl>
    <w:p w:rsidR="00A34963" w:rsidRDefault="00A74C0A" w:rsidP="005A6973">
      <w:pPr>
        <w:jc w:val="both"/>
        <w:rPr>
          <w:sz w:val="24"/>
          <w:szCs w:val="24"/>
        </w:rPr>
      </w:pPr>
      <w:r w:rsidRPr="005A6973">
        <w:rPr>
          <w:sz w:val="24"/>
          <w:szCs w:val="24"/>
        </w:rPr>
        <w:t xml:space="preserve"> </w:t>
      </w:r>
    </w:p>
    <w:p w:rsidR="000229D6" w:rsidRPr="005A6973" w:rsidRDefault="000229D6" w:rsidP="00A34963">
      <w:pPr>
        <w:ind w:firstLine="1134"/>
        <w:jc w:val="both"/>
        <w:rPr>
          <w:sz w:val="24"/>
          <w:szCs w:val="24"/>
        </w:rPr>
      </w:pPr>
      <w:r w:rsidRPr="005A6973">
        <w:rPr>
          <w:sz w:val="24"/>
          <w:szCs w:val="24"/>
        </w:rPr>
        <w:t xml:space="preserve">Площадь земельного участка, на котором расположена лыжная база, составляет 14338 кв. м. (свыше 10 000 кв.м.). Земельный участок находится в удовлетворительном состоянии. Одноэтажное здание </w:t>
      </w:r>
      <w:r w:rsidR="00A74C0A" w:rsidRPr="005A6973">
        <w:rPr>
          <w:sz w:val="24"/>
          <w:szCs w:val="24"/>
        </w:rPr>
        <w:t xml:space="preserve">базы </w:t>
      </w:r>
      <w:r w:rsidRPr="005A6973">
        <w:rPr>
          <w:sz w:val="24"/>
          <w:szCs w:val="24"/>
        </w:rPr>
        <w:t xml:space="preserve">оснащено центральным отоплением и водоснабжением (общая площадь 1516,4 кв.м.), состоит из двух частей – деревянной, в которой находится  отделение лыжных гонок и кирпичной, где располагается баня с комнатой отдыха и небольшим бассейном. Просторный холл используется для проведения массовых мероприятий, имеется буфет, оснащенный необходимым инвентарем. Для посетителей всегда доступны 2 теннисных стола, бильярдная комната, а также </w:t>
      </w:r>
      <w:r w:rsidR="00A34963">
        <w:rPr>
          <w:sz w:val="24"/>
          <w:szCs w:val="24"/>
        </w:rPr>
        <w:t xml:space="preserve">4 </w:t>
      </w:r>
      <w:r w:rsidRPr="005A6973">
        <w:rPr>
          <w:sz w:val="24"/>
          <w:szCs w:val="24"/>
        </w:rPr>
        <w:t>комнаты отдыха и тренажерный зал. При необходимости можно воспользоваться инвентарем для пикника (</w:t>
      </w:r>
      <w:r w:rsidR="00A34963">
        <w:rPr>
          <w:sz w:val="24"/>
          <w:szCs w:val="24"/>
        </w:rPr>
        <w:t>Беседки,</w:t>
      </w:r>
      <w:r w:rsidRPr="005A6973">
        <w:rPr>
          <w:sz w:val="24"/>
          <w:szCs w:val="24"/>
        </w:rPr>
        <w:t xml:space="preserve">мангал, шампура, шезлонг). </w:t>
      </w:r>
    </w:p>
    <w:p w:rsidR="000229D6" w:rsidRPr="005A6973" w:rsidRDefault="000229D6" w:rsidP="000229D6">
      <w:pPr>
        <w:pStyle w:val="ab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5A6973">
        <w:rPr>
          <w:rFonts w:ascii="Times New Roman" w:hAnsi="Times New Roman"/>
          <w:sz w:val="24"/>
          <w:szCs w:val="24"/>
        </w:rPr>
        <w:t>Территория перед лыжной базой это ухоженная площадка, присп</w:t>
      </w:r>
      <w:r w:rsidR="00A34963">
        <w:rPr>
          <w:rFonts w:ascii="Times New Roman" w:hAnsi="Times New Roman"/>
          <w:sz w:val="24"/>
          <w:szCs w:val="24"/>
        </w:rPr>
        <w:t xml:space="preserve">особленная для спортивных игр. </w:t>
      </w:r>
      <w:r w:rsidRPr="005A6973">
        <w:rPr>
          <w:rFonts w:ascii="Times New Roman" w:hAnsi="Times New Roman"/>
          <w:sz w:val="24"/>
          <w:szCs w:val="24"/>
        </w:rPr>
        <w:t xml:space="preserve">Лыжные трассы, размеченные в сосновом бору, имеют длину от 1-го до 5-ти км. Трасса протяженностью 1 км. освещена, что позволяет заниматься спортом и в вечернее время. </w:t>
      </w:r>
    </w:p>
    <w:p w:rsidR="005A6973" w:rsidRPr="007C13BD" w:rsidRDefault="005A6973" w:rsidP="005A6973">
      <w:pPr>
        <w:shd w:val="clear" w:color="auto" w:fill="FFFFFF"/>
        <w:spacing w:before="331"/>
        <w:jc w:val="both"/>
        <w:rPr>
          <w:sz w:val="24"/>
          <w:szCs w:val="24"/>
        </w:rPr>
      </w:pPr>
      <w:r>
        <w:rPr>
          <w:b/>
          <w:bCs/>
          <w:iCs/>
          <w:spacing w:val="-3"/>
          <w:sz w:val="24"/>
          <w:szCs w:val="24"/>
        </w:rPr>
        <w:t>4.2.</w:t>
      </w:r>
      <w:r w:rsidRPr="007C13BD">
        <w:rPr>
          <w:b/>
          <w:bCs/>
          <w:iCs/>
          <w:spacing w:val="-3"/>
          <w:sz w:val="24"/>
          <w:szCs w:val="24"/>
        </w:rPr>
        <w:t xml:space="preserve">    Объекты общественного питания</w:t>
      </w:r>
    </w:p>
    <w:tbl>
      <w:tblPr>
        <w:tblW w:w="9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3"/>
        <w:gridCol w:w="1670"/>
        <w:gridCol w:w="1718"/>
        <w:gridCol w:w="1363"/>
        <w:gridCol w:w="1762"/>
        <w:gridCol w:w="1761"/>
      </w:tblGrid>
      <w:tr w:rsidR="005A6973" w:rsidRPr="00170AFD" w:rsidTr="00030A72">
        <w:trPr>
          <w:trHeight w:val="505"/>
        </w:trPr>
        <w:tc>
          <w:tcPr>
            <w:tcW w:w="1788" w:type="dxa"/>
          </w:tcPr>
          <w:p w:rsidR="005A6973" w:rsidRPr="00401399" w:rsidRDefault="005A6973" w:rsidP="00030A72">
            <w:pPr>
              <w:pStyle w:val="ac"/>
              <w:spacing w:after="0"/>
              <w:jc w:val="center"/>
              <w:rPr>
                <w:b/>
                <w:sz w:val="20"/>
                <w:lang w:eastAsia="hi-IN" w:bidi="hi-IN"/>
              </w:rPr>
            </w:pPr>
            <w:r w:rsidRPr="00401399">
              <w:rPr>
                <w:b/>
                <w:sz w:val="20"/>
              </w:rPr>
              <w:t xml:space="preserve">Наименование </w:t>
            </w:r>
          </w:p>
        </w:tc>
        <w:tc>
          <w:tcPr>
            <w:tcW w:w="2127" w:type="dxa"/>
          </w:tcPr>
          <w:p w:rsidR="005A6973" w:rsidRPr="00401399" w:rsidRDefault="005A6973" w:rsidP="00030A72">
            <w:pPr>
              <w:pStyle w:val="ac"/>
              <w:spacing w:after="0"/>
              <w:jc w:val="center"/>
              <w:rPr>
                <w:b/>
                <w:sz w:val="20"/>
                <w:lang w:eastAsia="hi-IN" w:bidi="hi-IN"/>
              </w:rPr>
            </w:pPr>
            <w:r w:rsidRPr="00401399">
              <w:rPr>
                <w:b/>
                <w:sz w:val="20"/>
              </w:rPr>
              <w:t>Адрес</w:t>
            </w:r>
            <w:r>
              <w:rPr>
                <w:b/>
                <w:sz w:val="20"/>
              </w:rPr>
              <w:t>, место расположения</w:t>
            </w:r>
          </w:p>
        </w:tc>
        <w:tc>
          <w:tcPr>
            <w:tcW w:w="1718" w:type="dxa"/>
          </w:tcPr>
          <w:p w:rsidR="005A6973" w:rsidRPr="00401399" w:rsidRDefault="005A6973" w:rsidP="00030A72">
            <w:pPr>
              <w:pStyle w:val="ac"/>
              <w:spacing w:after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Характеристика кухни</w:t>
            </w:r>
          </w:p>
        </w:tc>
        <w:tc>
          <w:tcPr>
            <w:tcW w:w="1539" w:type="dxa"/>
          </w:tcPr>
          <w:p w:rsidR="005A6973" w:rsidRDefault="005A6973" w:rsidP="00030A72">
            <w:pPr>
              <w:pStyle w:val="ac"/>
              <w:spacing w:after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Число посадочных мест</w:t>
            </w:r>
          </w:p>
        </w:tc>
        <w:tc>
          <w:tcPr>
            <w:tcW w:w="1566" w:type="dxa"/>
          </w:tcPr>
          <w:p w:rsidR="005A6973" w:rsidRDefault="005A6973" w:rsidP="00030A72">
            <w:pPr>
              <w:pStyle w:val="ac"/>
              <w:spacing w:after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Контактная информация</w:t>
            </w:r>
          </w:p>
        </w:tc>
        <w:tc>
          <w:tcPr>
            <w:tcW w:w="1149" w:type="dxa"/>
          </w:tcPr>
          <w:p w:rsidR="005A6973" w:rsidRDefault="005A6973" w:rsidP="00030A72">
            <w:pPr>
              <w:pStyle w:val="ac"/>
              <w:spacing w:after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Практика и потенциальные возможности</w:t>
            </w:r>
            <w:r w:rsidRPr="0027517D">
              <w:rPr>
                <w:b/>
                <w:sz w:val="20"/>
              </w:rPr>
              <w:t xml:space="preserve"> обслуживания туристских и экскурсионных групп</w:t>
            </w:r>
          </w:p>
        </w:tc>
      </w:tr>
      <w:tr w:rsidR="005A6973" w:rsidRPr="00170AFD" w:rsidTr="00030A72">
        <w:trPr>
          <w:trHeight w:val="242"/>
        </w:trPr>
        <w:tc>
          <w:tcPr>
            <w:tcW w:w="1788" w:type="dxa"/>
          </w:tcPr>
          <w:p w:rsidR="005A6973" w:rsidRPr="00813B98" w:rsidRDefault="005A6973" w:rsidP="00030A72">
            <w:pPr>
              <w:pStyle w:val="ac"/>
              <w:spacing w:after="0"/>
              <w:jc w:val="center"/>
              <w:rPr>
                <w:sz w:val="20"/>
                <w:szCs w:val="20"/>
                <w:lang w:eastAsia="hi-IN" w:bidi="hi-IN"/>
              </w:rPr>
            </w:pPr>
            <w:r w:rsidRPr="00813B98">
              <w:rPr>
                <w:rFonts w:eastAsia="Times New Roman"/>
                <w:sz w:val="20"/>
                <w:szCs w:val="20"/>
              </w:rPr>
              <w:t>ООО «Фортуна - 2006»</w:t>
            </w:r>
          </w:p>
        </w:tc>
        <w:tc>
          <w:tcPr>
            <w:tcW w:w="2127" w:type="dxa"/>
          </w:tcPr>
          <w:p w:rsidR="005A6973" w:rsidRPr="00813B98" w:rsidRDefault="00EE624B" w:rsidP="00030A72">
            <w:pPr>
              <w:pStyle w:val="ac"/>
              <w:spacing w:after="0"/>
              <w:jc w:val="center"/>
              <w:rPr>
                <w:sz w:val="20"/>
                <w:szCs w:val="20"/>
                <w:lang w:eastAsia="hi-IN" w:bidi="hi-IN"/>
              </w:rPr>
            </w:pPr>
            <w:r w:rsidRPr="00813B98">
              <w:rPr>
                <w:sz w:val="20"/>
                <w:szCs w:val="20"/>
                <w:lang w:eastAsia="hi-IN" w:bidi="hi-IN"/>
              </w:rPr>
              <w:t>Ул.Ленинского Комсомола, д.14</w:t>
            </w:r>
          </w:p>
        </w:tc>
        <w:tc>
          <w:tcPr>
            <w:tcW w:w="1718" w:type="dxa"/>
          </w:tcPr>
          <w:p w:rsidR="005A6973" w:rsidRPr="00813B98" w:rsidRDefault="00EE624B" w:rsidP="00030A72">
            <w:pPr>
              <w:pStyle w:val="ac"/>
              <w:spacing w:after="0"/>
              <w:jc w:val="center"/>
              <w:rPr>
                <w:sz w:val="20"/>
                <w:szCs w:val="20"/>
                <w:lang w:eastAsia="hi-IN" w:bidi="hi-IN"/>
              </w:rPr>
            </w:pPr>
            <w:r w:rsidRPr="00813B98">
              <w:rPr>
                <w:sz w:val="20"/>
                <w:szCs w:val="20"/>
                <w:lang w:eastAsia="hi-IN" w:bidi="hi-IN"/>
              </w:rPr>
              <w:t>Национальная русская кухня</w:t>
            </w:r>
          </w:p>
        </w:tc>
        <w:tc>
          <w:tcPr>
            <w:tcW w:w="1539" w:type="dxa"/>
          </w:tcPr>
          <w:p w:rsidR="005A6973" w:rsidRPr="00813B98" w:rsidRDefault="00813B98" w:rsidP="00030A72">
            <w:pPr>
              <w:pStyle w:val="ac"/>
              <w:spacing w:after="0"/>
              <w:jc w:val="center"/>
              <w:rPr>
                <w:sz w:val="20"/>
                <w:szCs w:val="20"/>
                <w:lang w:eastAsia="hi-IN" w:bidi="hi-IN"/>
              </w:rPr>
            </w:pPr>
            <w:r w:rsidRPr="00813B98">
              <w:rPr>
                <w:sz w:val="20"/>
                <w:szCs w:val="20"/>
                <w:lang w:eastAsia="hi-IN" w:bidi="hi-IN"/>
              </w:rPr>
              <w:t>120 мест</w:t>
            </w:r>
          </w:p>
        </w:tc>
        <w:tc>
          <w:tcPr>
            <w:tcW w:w="1566" w:type="dxa"/>
          </w:tcPr>
          <w:p w:rsidR="005A6973" w:rsidRPr="00813B98" w:rsidRDefault="00813B98" w:rsidP="00030A72">
            <w:pPr>
              <w:pStyle w:val="ac"/>
              <w:spacing w:after="0"/>
              <w:jc w:val="center"/>
              <w:rPr>
                <w:sz w:val="20"/>
                <w:szCs w:val="20"/>
                <w:lang w:eastAsia="hi-IN" w:bidi="hi-IN"/>
              </w:rPr>
            </w:pPr>
            <w:r w:rsidRPr="00813B9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8-923-757-30-70</w:t>
            </w:r>
            <w:r w:rsidRPr="00813B9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9" w:type="dxa"/>
          </w:tcPr>
          <w:p w:rsidR="005A6973" w:rsidRPr="00813B98" w:rsidRDefault="00813B98" w:rsidP="00030A72">
            <w:pPr>
              <w:pStyle w:val="ac"/>
              <w:spacing w:after="0"/>
              <w:jc w:val="center"/>
              <w:rPr>
                <w:sz w:val="20"/>
                <w:szCs w:val="20"/>
                <w:lang w:eastAsia="hi-IN" w:bidi="hi-IN"/>
              </w:rPr>
            </w:pPr>
            <w:r w:rsidRPr="00813B98">
              <w:rPr>
                <w:sz w:val="20"/>
                <w:szCs w:val="20"/>
                <w:lang w:eastAsia="hi-IN" w:bidi="hi-IN"/>
              </w:rPr>
              <w:t>Возможность предварительного заказа и обслуживания групп</w:t>
            </w:r>
          </w:p>
        </w:tc>
      </w:tr>
    </w:tbl>
    <w:p w:rsidR="005A6973" w:rsidRPr="007C13BD" w:rsidRDefault="005A6973" w:rsidP="005A6973">
      <w:pPr>
        <w:shd w:val="clear" w:color="auto" w:fill="FFFFFF"/>
        <w:spacing w:before="130"/>
        <w:jc w:val="both"/>
        <w:rPr>
          <w:sz w:val="24"/>
          <w:szCs w:val="24"/>
        </w:rPr>
      </w:pPr>
      <w:r>
        <w:rPr>
          <w:b/>
          <w:bCs/>
          <w:iCs/>
          <w:spacing w:val="-2"/>
          <w:sz w:val="24"/>
          <w:szCs w:val="24"/>
        </w:rPr>
        <w:t>4.3</w:t>
      </w:r>
      <w:r w:rsidRPr="007C13BD">
        <w:rPr>
          <w:b/>
          <w:bCs/>
          <w:iCs/>
          <w:spacing w:val="-2"/>
          <w:sz w:val="24"/>
          <w:szCs w:val="24"/>
        </w:rPr>
        <w:t>.    Детские и оздоровительные лагеря</w:t>
      </w:r>
    </w:p>
    <w:tbl>
      <w:tblPr>
        <w:tblW w:w="9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4"/>
        <w:gridCol w:w="1645"/>
        <w:gridCol w:w="1729"/>
        <w:gridCol w:w="1339"/>
        <w:gridCol w:w="1566"/>
        <w:gridCol w:w="2004"/>
      </w:tblGrid>
      <w:tr w:rsidR="005A6973" w:rsidRPr="00170AFD" w:rsidTr="00030A72">
        <w:trPr>
          <w:trHeight w:val="505"/>
        </w:trPr>
        <w:tc>
          <w:tcPr>
            <w:tcW w:w="1788" w:type="dxa"/>
          </w:tcPr>
          <w:p w:rsidR="005A6973" w:rsidRPr="00401399" w:rsidRDefault="005A6973" w:rsidP="00030A72">
            <w:pPr>
              <w:pStyle w:val="ac"/>
              <w:spacing w:after="0"/>
              <w:jc w:val="center"/>
              <w:rPr>
                <w:b/>
                <w:sz w:val="20"/>
                <w:lang w:eastAsia="hi-IN" w:bidi="hi-IN"/>
              </w:rPr>
            </w:pPr>
            <w:r w:rsidRPr="00401399">
              <w:rPr>
                <w:b/>
                <w:sz w:val="20"/>
              </w:rPr>
              <w:lastRenderedPageBreak/>
              <w:t xml:space="preserve">Наименование </w:t>
            </w:r>
          </w:p>
        </w:tc>
        <w:tc>
          <w:tcPr>
            <w:tcW w:w="2127" w:type="dxa"/>
          </w:tcPr>
          <w:p w:rsidR="005A6973" w:rsidRPr="00401399" w:rsidRDefault="005A6973" w:rsidP="00030A72">
            <w:pPr>
              <w:pStyle w:val="ac"/>
              <w:spacing w:after="0"/>
              <w:jc w:val="center"/>
              <w:rPr>
                <w:b/>
                <w:sz w:val="20"/>
                <w:lang w:eastAsia="hi-IN" w:bidi="hi-IN"/>
              </w:rPr>
            </w:pPr>
            <w:r w:rsidRPr="00401399">
              <w:rPr>
                <w:b/>
                <w:sz w:val="20"/>
              </w:rPr>
              <w:t>Адрес</w:t>
            </w:r>
            <w:r>
              <w:rPr>
                <w:b/>
                <w:sz w:val="20"/>
              </w:rPr>
              <w:t>, место расположения</w:t>
            </w:r>
          </w:p>
        </w:tc>
        <w:tc>
          <w:tcPr>
            <w:tcW w:w="1718" w:type="dxa"/>
          </w:tcPr>
          <w:p w:rsidR="005A6973" w:rsidRPr="00401399" w:rsidRDefault="005A6973" w:rsidP="00030A72">
            <w:pPr>
              <w:pStyle w:val="ac"/>
              <w:spacing w:after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Ведомственная принадлежность</w:t>
            </w:r>
          </w:p>
        </w:tc>
        <w:tc>
          <w:tcPr>
            <w:tcW w:w="1539" w:type="dxa"/>
          </w:tcPr>
          <w:p w:rsidR="005A6973" w:rsidRDefault="005A6973" w:rsidP="00030A72">
            <w:pPr>
              <w:pStyle w:val="ac"/>
              <w:spacing w:after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 мест</w:t>
            </w:r>
          </w:p>
        </w:tc>
        <w:tc>
          <w:tcPr>
            <w:tcW w:w="1566" w:type="dxa"/>
          </w:tcPr>
          <w:p w:rsidR="005A6973" w:rsidRDefault="005A6973" w:rsidP="00030A72">
            <w:pPr>
              <w:pStyle w:val="ac"/>
              <w:spacing w:after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Средняя заполняемость</w:t>
            </w:r>
          </w:p>
        </w:tc>
        <w:tc>
          <w:tcPr>
            <w:tcW w:w="1149" w:type="dxa"/>
          </w:tcPr>
          <w:p w:rsidR="005A6973" w:rsidRDefault="005A6973" w:rsidP="00030A72">
            <w:pPr>
              <w:pStyle w:val="ac"/>
              <w:spacing w:after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lang w:eastAsia="hi-IN" w:bidi="hi-IN"/>
              </w:rPr>
              <w:t>П</w:t>
            </w:r>
            <w:r w:rsidRPr="00401399">
              <w:rPr>
                <w:b/>
                <w:sz w:val="20"/>
                <w:lang w:eastAsia="hi-IN" w:bidi="hi-IN"/>
              </w:rPr>
              <w:t>ериоды функционирования</w:t>
            </w:r>
          </w:p>
        </w:tc>
      </w:tr>
      <w:tr w:rsidR="005A6973" w:rsidRPr="00170AFD" w:rsidTr="00030A72">
        <w:trPr>
          <w:trHeight w:val="242"/>
        </w:trPr>
        <w:tc>
          <w:tcPr>
            <w:tcW w:w="1788" w:type="dxa"/>
          </w:tcPr>
          <w:p w:rsidR="005A6973" w:rsidRPr="006A167A" w:rsidRDefault="005A6973" w:rsidP="00030A72">
            <w:pPr>
              <w:pStyle w:val="ac"/>
              <w:spacing w:after="0"/>
              <w:jc w:val="center"/>
              <w:rPr>
                <w:lang w:eastAsia="hi-IN" w:bidi="hi-IN"/>
              </w:rPr>
            </w:pPr>
            <w:r w:rsidRPr="006A167A">
              <w:rPr>
                <w:lang w:eastAsia="hi-IN" w:bidi="hi-IN"/>
              </w:rPr>
              <w:t>Отсутствует</w:t>
            </w:r>
          </w:p>
        </w:tc>
        <w:tc>
          <w:tcPr>
            <w:tcW w:w="2127" w:type="dxa"/>
          </w:tcPr>
          <w:p w:rsidR="005A6973" w:rsidRPr="00401399" w:rsidRDefault="005A6973" w:rsidP="00030A72">
            <w:pPr>
              <w:pStyle w:val="ac"/>
              <w:spacing w:after="0"/>
              <w:jc w:val="center"/>
              <w:rPr>
                <w:b/>
                <w:sz w:val="20"/>
                <w:lang w:eastAsia="hi-IN" w:bidi="hi-IN"/>
              </w:rPr>
            </w:pPr>
          </w:p>
        </w:tc>
        <w:tc>
          <w:tcPr>
            <w:tcW w:w="1718" w:type="dxa"/>
          </w:tcPr>
          <w:p w:rsidR="005A6973" w:rsidRPr="00401399" w:rsidRDefault="005A6973" w:rsidP="00030A72">
            <w:pPr>
              <w:pStyle w:val="ac"/>
              <w:spacing w:after="0"/>
              <w:jc w:val="center"/>
              <w:rPr>
                <w:b/>
                <w:sz w:val="20"/>
                <w:lang w:eastAsia="hi-IN" w:bidi="hi-IN"/>
              </w:rPr>
            </w:pPr>
          </w:p>
        </w:tc>
        <w:tc>
          <w:tcPr>
            <w:tcW w:w="1539" w:type="dxa"/>
          </w:tcPr>
          <w:p w:rsidR="005A6973" w:rsidRPr="00401399" w:rsidRDefault="005A6973" w:rsidP="00030A72">
            <w:pPr>
              <w:pStyle w:val="ac"/>
              <w:spacing w:after="0"/>
              <w:jc w:val="center"/>
              <w:rPr>
                <w:b/>
                <w:sz w:val="20"/>
                <w:lang w:eastAsia="hi-IN" w:bidi="hi-IN"/>
              </w:rPr>
            </w:pPr>
          </w:p>
        </w:tc>
        <w:tc>
          <w:tcPr>
            <w:tcW w:w="1566" w:type="dxa"/>
          </w:tcPr>
          <w:p w:rsidR="005A6973" w:rsidRPr="00401399" w:rsidRDefault="005A6973" w:rsidP="00030A72">
            <w:pPr>
              <w:pStyle w:val="ac"/>
              <w:spacing w:after="0"/>
              <w:jc w:val="center"/>
              <w:rPr>
                <w:b/>
                <w:sz w:val="20"/>
                <w:lang w:eastAsia="hi-IN" w:bidi="hi-IN"/>
              </w:rPr>
            </w:pPr>
          </w:p>
        </w:tc>
        <w:tc>
          <w:tcPr>
            <w:tcW w:w="1149" w:type="dxa"/>
          </w:tcPr>
          <w:p w:rsidR="005A6973" w:rsidRPr="00401399" w:rsidRDefault="005A6973" w:rsidP="00030A72">
            <w:pPr>
              <w:pStyle w:val="ac"/>
              <w:spacing w:after="0"/>
              <w:jc w:val="center"/>
              <w:rPr>
                <w:b/>
                <w:sz w:val="20"/>
                <w:lang w:eastAsia="hi-IN" w:bidi="hi-IN"/>
              </w:rPr>
            </w:pPr>
          </w:p>
        </w:tc>
      </w:tr>
    </w:tbl>
    <w:p w:rsidR="005A6973" w:rsidRDefault="005A6973" w:rsidP="005A6973">
      <w:pPr>
        <w:shd w:val="clear" w:color="auto" w:fill="FFFFFF"/>
        <w:spacing w:before="139"/>
        <w:jc w:val="both"/>
        <w:rPr>
          <w:b/>
          <w:bCs/>
          <w:iCs/>
          <w:spacing w:val="-2"/>
          <w:sz w:val="24"/>
          <w:szCs w:val="24"/>
        </w:rPr>
      </w:pPr>
      <w:r>
        <w:rPr>
          <w:b/>
          <w:bCs/>
          <w:iCs/>
          <w:spacing w:val="-2"/>
          <w:sz w:val="24"/>
          <w:szCs w:val="24"/>
        </w:rPr>
        <w:t>4.4</w:t>
      </w:r>
      <w:r w:rsidRPr="007C13BD">
        <w:rPr>
          <w:b/>
          <w:bCs/>
          <w:iCs/>
          <w:spacing w:val="-2"/>
          <w:sz w:val="24"/>
          <w:szCs w:val="24"/>
        </w:rPr>
        <w:t>.    Туристические компании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7"/>
        <w:gridCol w:w="2278"/>
        <w:gridCol w:w="1926"/>
        <w:gridCol w:w="1714"/>
        <w:gridCol w:w="1894"/>
      </w:tblGrid>
      <w:tr w:rsidR="005A6973" w:rsidRPr="00170AFD" w:rsidTr="00030A72">
        <w:trPr>
          <w:trHeight w:val="505"/>
        </w:trPr>
        <w:tc>
          <w:tcPr>
            <w:tcW w:w="2077" w:type="dxa"/>
          </w:tcPr>
          <w:p w:rsidR="005A6973" w:rsidRPr="00401399" w:rsidRDefault="005A6973" w:rsidP="00030A72">
            <w:pPr>
              <w:pStyle w:val="ac"/>
              <w:spacing w:after="0"/>
              <w:jc w:val="center"/>
              <w:rPr>
                <w:b/>
                <w:sz w:val="20"/>
                <w:lang w:eastAsia="hi-IN" w:bidi="hi-IN"/>
              </w:rPr>
            </w:pPr>
            <w:r w:rsidRPr="00401399">
              <w:rPr>
                <w:b/>
                <w:sz w:val="20"/>
              </w:rPr>
              <w:t xml:space="preserve">Наименование </w:t>
            </w:r>
          </w:p>
        </w:tc>
        <w:tc>
          <w:tcPr>
            <w:tcW w:w="2278" w:type="dxa"/>
          </w:tcPr>
          <w:p w:rsidR="005A6973" w:rsidRPr="00401399" w:rsidRDefault="005A6973" w:rsidP="00030A72">
            <w:pPr>
              <w:pStyle w:val="ac"/>
              <w:spacing w:after="0"/>
              <w:jc w:val="center"/>
              <w:rPr>
                <w:b/>
                <w:sz w:val="20"/>
                <w:lang w:eastAsia="hi-IN" w:bidi="hi-IN"/>
              </w:rPr>
            </w:pPr>
            <w:r w:rsidRPr="00401399">
              <w:rPr>
                <w:b/>
                <w:sz w:val="20"/>
              </w:rPr>
              <w:t>Адрес</w:t>
            </w:r>
            <w:r>
              <w:rPr>
                <w:b/>
                <w:sz w:val="20"/>
              </w:rPr>
              <w:t>, место расположения</w:t>
            </w:r>
          </w:p>
        </w:tc>
        <w:tc>
          <w:tcPr>
            <w:tcW w:w="1926" w:type="dxa"/>
          </w:tcPr>
          <w:p w:rsidR="005A6973" w:rsidRPr="00401399" w:rsidRDefault="005A6973" w:rsidP="00030A72">
            <w:pPr>
              <w:pStyle w:val="ac"/>
              <w:spacing w:after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Контактная информация</w:t>
            </w:r>
          </w:p>
        </w:tc>
        <w:tc>
          <w:tcPr>
            <w:tcW w:w="1714" w:type="dxa"/>
          </w:tcPr>
          <w:p w:rsidR="005A6973" w:rsidRPr="001A17E9" w:rsidRDefault="005A6973" w:rsidP="00030A72">
            <w:pPr>
              <w:pStyle w:val="ac"/>
              <w:spacing w:after="0"/>
              <w:jc w:val="center"/>
              <w:rPr>
                <w:b/>
                <w:bCs/>
                <w:sz w:val="20"/>
              </w:rPr>
            </w:pPr>
            <w:r w:rsidRPr="001A17E9">
              <w:rPr>
                <w:b/>
                <w:bCs/>
                <w:sz w:val="20"/>
              </w:rPr>
              <w:t>ФИО руководителя</w:t>
            </w:r>
          </w:p>
        </w:tc>
        <w:tc>
          <w:tcPr>
            <w:tcW w:w="1894" w:type="dxa"/>
          </w:tcPr>
          <w:p w:rsidR="005A6973" w:rsidRPr="001A17E9" w:rsidRDefault="005A6973" w:rsidP="00030A72">
            <w:pPr>
              <w:pStyle w:val="ac"/>
              <w:spacing w:after="0"/>
              <w:jc w:val="center"/>
              <w:rPr>
                <w:b/>
                <w:bCs/>
                <w:sz w:val="20"/>
              </w:rPr>
            </w:pPr>
            <w:r w:rsidRPr="001A17E9">
              <w:rPr>
                <w:b/>
                <w:bCs/>
                <w:sz w:val="20"/>
              </w:rPr>
              <w:t>Режим работы</w:t>
            </w:r>
          </w:p>
        </w:tc>
      </w:tr>
      <w:tr w:rsidR="005A6973" w:rsidRPr="00170AFD" w:rsidTr="00030A72">
        <w:trPr>
          <w:trHeight w:val="242"/>
        </w:trPr>
        <w:tc>
          <w:tcPr>
            <w:tcW w:w="2077" w:type="dxa"/>
          </w:tcPr>
          <w:p w:rsidR="005A6973" w:rsidRPr="00401399" w:rsidRDefault="00A145D3" w:rsidP="00030A72">
            <w:pPr>
              <w:pStyle w:val="ac"/>
              <w:spacing w:after="0"/>
              <w:jc w:val="center"/>
              <w:rPr>
                <w:b/>
                <w:sz w:val="20"/>
                <w:lang w:eastAsia="hi-IN" w:bidi="hi-IN"/>
              </w:rPr>
            </w:pPr>
            <w:r>
              <w:rPr>
                <w:sz w:val="20"/>
                <w:szCs w:val="20"/>
              </w:rPr>
              <w:t>ИП ВАСИЛЬЕВА</w:t>
            </w:r>
          </w:p>
        </w:tc>
        <w:tc>
          <w:tcPr>
            <w:tcW w:w="2278" w:type="dxa"/>
          </w:tcPr>
          <w:p w:rsidR="005A6973" w:rsidRPr="006A167A" w:rsidRDefault="00A145D3" w:rsidP="00030A72">
            <w:pPr>
              <w:pStyle w:val="ac"/>
              <w:spacing w:after="0"/>
              <w:jc w:val="center"/>
              <w:rPr>
                <w:b/>
                <w:lang w:eastAsia="hi-IN" w:bidi="hi-IN"/>
              </w:rPr>
            </w:pPr>
            <w:r w:rsidRPr="006A167A">
              <w:t xml:space="preserve">Ул. Ленинского Комсомола 26-335                                                      </w:t>
            </w:r>
          </w:p>
        </w:tc>
        <w:tc>
          <w:tcPr>
            <w:tcW w:w="1926" w:type="dxa"/>
          </w:tcPr>
          <w:p w:rsidR="005A6973" w:rsidRPr="006A167A" w:rsidRDefault="00A145D3" w:rsidP="00030A72">
            <w:pPr>
              <w:pStyle w:val="ac"/>
              <w:spacing w:after="0"/>
              <w:jc w:val="center"/>
              <w:rPr>
                <w:b/>
                <w:lang w:eastAsia="hi-IN" w:bidi="hi-IN"/>
              </w:rPr>
            </w:pPr>
            <w:r w:rsidRPr="006A167A">
              <w:t>8-913-552-31-80</w:t>
            </w:r>
          </w:p>
        </w:tc>
        <w:tc>
          <w:tcPr>
            <w:tcW w:w="1714" w:type="dxa"/>
          </w:tcPr>
          <w:p w:rsidR="005A6973" w:rsidRPr="006A167A" w:rsidRDefault="00A145D3" w:rsidP="00030A72">
            <w:pPr>
              <w:pStyle w:val="ac"/>
              <w:spacing w:after="0"/>
              <w:jc w:val="center"/>
              <w:rPr>
                <w:b/>
                <w:lang w:eastAsia="hi-IN" w:bidi="hi-IN"/>
              </w:rPr>
            </w:pPr>
            <w:r w:rsidRPr="006A167A">
              <w:t xml:space="preserve">Васильева Татьяна Анатольевна                         </w:t>
            </w:r>
          </w:p>
        </w:tc>
        <w:tc>
          <w:tcPr>
            <w:tcW w:w="1894" w:type="dxa"/>
          </w:tcPr>
          <w:p w:rsidR="005A6973" w:rsidRPr="006A167A" w:rsidRDefault="00A145D3" w:rsidP="00030A72">
            <w:pPr>
              <w:pStyle w:val="ac"/>
              <w:spacing w:after="0"/>
              <w:jc w:val="center"/>
              <w:rPr>
                <w:lang w:eastAsia="hi-IN" w:bidi="hi-IN"/>
              </w:rPr>
            </w:pPr>
            <w:r w:rsidRPr="006A167A">
              <w:rPr>
                <w:lang w:eastAsia="hi-IN" w:bidi="hi-IN"/>
              </w:rPr>
              <w:t>10.00-19.00</w:t>
            </w:r>
          </w:p>
        </w:tc>
      </w:tr>
    </w:tbl>
    <w:p w:rsidR="00A145D3" w:rsidRPr="001A17E9" w:rsidRDefault="00E702AF" w:rsidP="00A145D3">
      <w:pPr>
        <w:shd w:val="clear" w:color="auto" w:fill="FFFFFF"/>
        <w:spacing w:before="197"/>
        <w:jc w:val="both"/>
        <w:rPr>
          <w:b/>
          <w:bCs/>
          <w:iCs/>
          <w:spacing w:val="-1"/>
          <w:sz w:val="32"/>
          <w:szCs w:val="40"/>
        </w:rPr>
      </w:pPr>
      <w:r>
        <w:rPr>
          <w:b/>
          <w:bCs/>
          <w:iCs/>
          <w:spacing w:val="-1"/>
          <w:sz w:val="32"/>
          <w:szCs w:val="40"/>
        </w:rPr>
        <w:t xml:space="preserve">5. Туризм </w:t>
      </w:r>
      <w:r w:rsidR="00A145D3" w:rsidRPr="001A17E9">
        <w:rPr>
          <w:b/>
          <w:bCs/>
          <w:iCs/>
          <w:spacing w:val="-1"/>
          <w:sz w:val="32"/>
          <w:szCs w:val="40"/>
        </w:rPr>
        <w:t>в цифрах</w:t>
      </w:r>
    </w:p>
    <w:p w:rsidR="00A145D3" w:rsidRPr="001A17E9" w:rsidRDefault="00A145D3" w:rsidP="00E702AF">
      <w:pPr>
        <w:shd w:val="clear" w:color="auto" w:fill="FFFFFF"/>
        <w:spacing w:before="58"/>
        <w:ind w:firstLine="851"/>
        <w:jc w:val="both"/>
        <w:rPr>
          <w:i/>
          <w:spacing w:val="-1"/>
          <w:sz w:val="24"/>
          <w:szCs w:val="24"/>
        </w:rPr>
      </w:pPr>
      <w:r w:rsidRPr="001A17E9">
        <w:rPr>
          <w:i/>
          <w:spacing w:val="-1"/>
          <w:sz w:val="24"/>
          <w:szCs w:val="24"/>
        </w:rPr>
        <w:t>Указывается динамика за последние 3 года</w:t>
      </w:r>
    </w:p>
    <w:p w:rsidR="00A145D3" w:rsidRPr="00280220" w:rsidRDefault="00A145D3" w:rsidP="00A145D3">
      <w:pPr>
        <w:shd w:val="clear" w:color="auto" w:fill="FFFFFF"/>
        <w:jc w:val="both"/>
        <w:rPr>
          <w:sz w:val="24"/>
          <w:szCs w:val="24"/>
        </w:rPr>
      </w:pPr>
      <w:r w:rsidRPr="00280220">
        <w:rPr>
          <w:b/>
          <w:bCs/>
          <w:spacing w:val="-3"/>
          <w:sz w:val="24"/>
          <w:szCs w:val="24"/>
        </w:rPr>
        <w:t>5.1. Характеристики туристического потока</w:t>
      </w:r>
    </w:p>
    <w:p w:rsidR="00A145D3" w:rsidRPr="007C13BD" w:rsidRDefault="00A145D3" w:rsidP="00A34963">
      <w:pPr>
        <w:shd w:val="clear" w:color="auto" w:fill="FFFFFF"/>
        <w:spacing w:line="240" w:lineRule="atLeast"/>
        <w:ind w:right="480"/>
        <w:jc w:val="both"/>
        <w:rPr>
          <w:sz w:val="24"/>
          <w:szCs w:val="24"/>
        </w:rPr>
      </w:pPr>
      <w:r w:rsidRPr="007C13BD">
        <w:rPr>
          <w:b/>
          <w:bCs/>
          <w:iCs/>
          <w:spacing w:val="-2"/>
          <w:sz w:val="24"/>
          <w:szCs w:val="24"/>
        </w:rPr>
        <w:t xml:space="preserve">5.1.1. Количественные и качественные характеристики туристского </w:t>
      </w:r>
      <w:r w:rsidRPr="007C13BD">
        <w:rPr>
          <w:b/>
          <w:bCs/>
          <w:iCs/>
          <w:sz w:val="24"/>
          <w:szCs w:val="24"/>
        </w:rPr>
        <w:t>потока</w:t>
      </w:r>
    </w:p>
    <w:p w:rsidR="00A145D3" w:rsidRPr="00280220" w:rsidRDefault="00A145D3" w:rsidP="00A34963">
      <w:pPr>
        <w:shd w:val="clear" w:color="auto" w:fill="FFFFFF"/>
        <w:spacing w:line="240" w:lineRule="atLeast"/>
        <w:ind w:right="96"/>
        <w:jc w:val="both"/>
        <w:rPr>
          <w:sz w:val="24"/>
          <w:szCs w:val="24"/>
        </w:rPr>
      </w:pPr>
      <w:r w:rsidRPr="00280220">
        <w:rPr>
          <w:spacing w:val="-2"/>
          <w:sz w:val="24"/>
          <w:szCs w:val="24"/>
        </w:rPr>
        <w:t xml:space="preserve">5.1.1.1. Используемые методы статистического учета туристских потоков и состояния </w:t>
      </w:r>
      <w:r w:rsidRPr="00280220">
        <w:rPr>
          <w:spacing w:val="-1"/>
          <w:sz w:val="24"/>
          <w:szCs w:val="24"/>
        </w:rPr>
        <w:t xml:space="preserve">туристско-рекреационной сферы, периодичность сбора статистической информации, </w:t>
      </w:r>
      <w:r w:rsidRPr="00280220">
        <w:rPr>
          <w:sz w:val="24"/>
          <w:szCs w:val="24"/>
        </w:rPr>
        <w:t>основные показатели статистического учета</w:t>
      </w:r>
    </w:p>
    <w:p w:rsidR="00A145D3" w:rsidRPr="00280220" w:rsidRDefault="00A145D3" w:rsidP="00A34963">
      <w:pPr>
        <w:shd w:val="clear" w:color="auto" w:fill="FFFFFF"/>
        <w:spacing w:line="240" w:lineRule="atLeast"/>
        <w:ind w:right="480"/>
        <w:jc w:val="both"/>
        <w:rPr>
          <w:sz w:val="24"/>
          <w:szCs w:val="24"/>
        </w:rPr>
      </w:pPr>
      <w:r w:rsidRPr="00280220">
        <w:rPr>
          <w:spacing w:val="-2"/>
          <w:sz w:val="24"/>
          <w:szCs w:val="24"/>
        </w:rPr>
        <w:t xml:space="preserve">5.1.1.2. Туристский поток по видам туризма в тыс .чел по видам туризма: деловой, </w:t>
      </w:r>
      <w:r w:rsidRPr="00280220">
        <w:rPr>
          <w:spacing w:val="-1"/>
          <w:sz w:val="24"/>
          <w:szCs w:val="24"/>
        </w:rPr>
        <w:t xml:space="preserve">научный, культурно-познавательный, событийный, оздоровительный, активный </w:t>
      </w:r>
      <w:r w:rsidRPr="00280220">
        <w:rPr>
          <w:sz w:val="24"/>
          <w:szCs w:val="24"/>
        </w:rPr>
        <w:t>(спортивный), паломнический</w:t>
      </w:r>
    </w:p>
    <w:p w:rsidR="00A145D3" w:rsidRPr="00280220" w:rsidRDefault="00A145D3" w:rsidP="00A34963">
      <w:pPr>
        <w:shd w:val="clear" w:color="auto" w:fill="FFFFFF"/>
        <w:spacing w:line="240" w:lineRule="atLeast"/>
        <w:jc w:val="both"/>
        <w:rPr>
          <w:sz w:val="24"/>
          <w:szCs w:val="24"/>
        </w:rPr>
      </w:pPr>
      <w:r w:rsidRPr="00280220">
        <w:rPr>
          <w:spacing w:val="-2"/>
          <w:sz w:val="24"/>
          <w:szCs w:val="24"/>
        </w:rPr>
        <w:t>5.1.1.3. Число детей, прибывших на территорию региона</w:t>
      </w:r>
    </w:p>
    <w:p w:rsidR="00A145D3" w:rsidRPr="00280220" w:rsidRDefault="00A145D3" w:rsidP="00A34963">
      <w:pPr>
        <w:shd w:val="clear" w:color="auto" w:fill="FFFFFF"/>
        <w:spacing w:line="240" w:lineRule="atLeast"/>
        <w:jc w:val="both"/>
        <w:rPr>
          <w:sz w:val="24"/>
          <w:szCs w:val="24"/>
        </w:rPr>
      </w:pPr>
      <w:r w:rsidRPr="00280220">
        <w:rPr>
          <w:spacing w:val="-2"/>
          <w:sz w:val="24"/>
          <w:szCs w:val="24"/>
        </w:rPr>
        <w:t xml:space="preserve">5.1.1.4. </w:t>
      </w:r>
      <w:r>
        <w:rPr>
          <w:spacing w:val="-2"/>
          <w:sz w:val="24"/>
          <w:szCs w:val="24"/>
        </w:rPr>
        <w:t xml:space="preserve"> </w:t>
      </w:r>
      <w:r w:rsidRPr="00280220">
        <w:rPr>
          <w:spacing w:val="-2"/>
          <w:sz w:val="24"/>
          <w:szCs w:val="24"/>
        </w:rPr>
        <w:t>Количество туристских предприятий, работающих в регионе</w:t>
      </w:r>
    </w:p>
    <w:p w:rsidR="00A145D3" w:rsidRPr="00280220" w:rsidRDefault="00A145D3" w:rsidP="00A34963">
      <w:pPr>
        <w:shd w:val="clear" w:color="auto" w:fill="FFFFFF"/>
        <w:spacing w:line="240" w:lineRule="atLeast"/>
        <w:jc w:val="both"/>
        <w:rPr>
          <w:sz w:val="24"/>
          <w:szCs w:val="24"/>
        </w:rPr>
      </w:pPr>
      <w:r w:rsidRPr="00280220">
        <w:rPr>
          <w:spacing w:val="-2"/>
          <w:sz w:val="24"/>
          <w:szCs w:val="24"/>
        </w:rPr>
        <w:t>5.1.1.5. Общий номерной фонд</w:t>
      </w:r>
    </w:p>
    <w:p w:rsidR="00A145D3" w:rsidRPr="00280220" w:rsidRDefault="00A145D3" w:rsidP="00A34963">
      <w:pPr>
        <w:shd w:val="clear" w:color="auto" w:fill="FFFFFF"/>
        <w:spacing w:line="240" w:lineRule="atLeast"/>
        <w:jc w:val="both"/>
        <w:rPr>
          <w:sz w:val="24"/>
          <w:szCs w:val="24"/>
        </w:rPr>
      </w:pPr>
      <w:r w:rsidRPr="00280220">
        <w:rPr>
          <w:spacing w:val="-2"/>
          <w:sz w:val="24"/>
          <w:szCs w:val="24"/>
        </w:rPr>
        <w:t>5.1.1.6. Численность населения, занятого в сфере туризма</w:t>
      </w:r>
    </w:p>
    <w:p w:rsidR="00A145D3" w:rsidRPr="00280220" w:rsidRDefault="00A145D3" w:rsidP="00A34963">
      <w:pPr>
        <w:shd w:val="clear" w:color="auto" w:fill="FFFFFF"/>
        <w:spacing w:line="240" w:lineRule="atLeast"/>
        <w:jc w:val="both"/>
        <w:rPr>
          <w:sz w:val="24"/>
          <w:szCs w:val="24"/>
        </w:rPr>
      </w:pPr>
      <w:r w:rsidRPr="00280220">
        <w:rPr>
          <w:spacing w:val="-2"/>
          <w:sz w:val="24"/>
          <w:szCs w:val="24"/>
        </w:rPr>
        <w:t>5.1.1.7. Общий вклад туризма в экономику</w:t>
      </w:r>
    </w:p>
    <w:p w:rsidR="00A145D3" w:rsidRPr="007C13BD" w:rsidRDefault="00A145D3" w:rsidP="00A34963">
      <w:pPr>
        <w:shd w:val="clear" w:color="auto" w:fill="FFFFFF"/>
        <w:tabs>
          <w:tab w:val="left" w:pos="864"/>
        </w:tabs>
        <w:spacing w:line="240" w:lineRule="atLeast"/>
        <w:jc w:val="both"/>
        <w:rPr>
          <w:sz w:val="24"/>
          <w:szCs w:val="24"/>
        </w:rPr>
      </w:pPr>
      <w:r w:rsidRPr="007C13BD">
        <w:rPr>
          <w:b/>
          <w:bCs/>
          <w:iCs/>
          <w:spacing w:val="-1"/>
          <w:sz w:val="24"/>
          <w:szCs w:val="24"/>
        </w:rPr>
        <w:t>5.1.2.</w:t>
      </w:r>
      <w:r w:rsidRPr="007C13BD">
        <w:rPr>
          <w:b/>
          <w:bCs/>
          <w:iCs/>
          <w:sz w:val="24"/>
          <w:szCs w:val="24"/>
        </w:rPr>
        <w:tab/>
        <w:t>Инвестиционные проекты</w:t>
      </w:r>
    </w:p>
    <w:p w:rsidR="00A145D3" w:rsidRDefault="00A145D3" w:rsidP="00A145D3">
      <w:pPr>
        <w:shd w:val="clear" w:color="auto" w:fill="FFFFFF"/>
        <w:tabs>
          <w:tab w:val="left" w:pos="864"/>
        </w:tabs>
        <w:spacing w:before="326"/>
        <w:jc w:val="both"/>
        <w:rPr>
          <w:sz w:val="24"/>
          <w:szCs w:val="24"/>
        </w:rPr>
      </w:pPr>
      <w:r w:rsidRPr="00280220">
        <w:rPr>
          <w:spacing w:val="-1"/>
          <w:sz w:val="24"/>
          <w:szCs w:val="24"/>
        </w:rPr>
        <w:t>5.1.2.1.</w:t>
      </w:r>
      <w:r w:rsidRPr="00280220">
        <w:rPr>
          <w:sz w:val="24"/>
          <w:szCs w:val="24"/>
        </w:rPr>
        <w:tab/>
        <w:t>Осуществл</w:t>
      </w:r>
      <w:r>
        <w:rPr>
          <w:sz w:val="24"/>
          <w:szCs w:val="24"/>
        </w:rPr>
        <w:t>яемые в настоящее время проекты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2781"/>
        <w:gridCol w:w="2294"/>
        <w:gridCol w:w="2294"/>
      </w:tblGrid>
      <w:tr w:rsidR="00A145D3" w:rsidRPr="00170AFD" w:rsidTr="00030A72">
        <w:tc>
          <w:tcPr>
            <w:tcW w:w="2410" w:type="dxa"/>
          </w:tcPr>
          <w:p w:rsidR="00A145D3" w:rsidRPr="00170AFD" w:rsidRDefault="00A145D3" w:rsidP="00030A72">
            <w:pPr>
              <w:ind w:right="32"/>
              <w:jc w:val="center"/>
              <w:rPr>
                <w:b/>
                <w:szCs w:val="24"/>
              </w:rPr>
            </w:pPr>
            <w:r w:rsidRPr="00170AFD">
              <w:rPr>
                <w:b/>
                <w:szCs w:val="24"/>
              </w:rPr>
              <w:t>Наименование инвестиционного проекта</w:t>
            </w:r>
          </w:p>
        </w:tc>
        <w:tc>
          <w:tcPr>
            <w:tcW w:w="2781" w:type="dxa"/>
          </w:tcPr>
          <w:p w:rsidR="00A145D3" w:rsidRPr="00170AFD" w:rsidRDefault="00A145D3" w:rsidP="00030A72">
            <w:pPr>
              <w:ind w:right="32"/>
              <w:jc w:val="center"/>
              <w:rPr>
                <w:b/>
                <w:szCs w:val="24"/>
              </w:rPr>
            </w:pPr>
            <w:r w:rsidRPr="00170AFD">
              <w:rPr>
                <w:b/>
                <w:szCs w:val="24"/>
              </w:rPr>
              <w:t>Краткая информация об инвестиционном проекте</w:t>
            </w:r>
          </w:p>
        </w:tc>
        <w:tc>
          <w:tcPr>
            <w:tcW w:w="2294" w:type="dxa"/>
          </w:tcPr>
          <w:p w:rsidR="00A145D3" w:rsidRPr="00170AFD" w:rsidRDefault="00A145D3" w:rsidP="00030A72">
            <w:pPr>
              <w:ind w:right="32"/>
              <w:jc w:val="center"/>
              <w:rPr>
                <w:b/>
                <w:szCs w:val="24"/>
              </w:rPr>
            </w:pPr>
            <w:r w:rsidRPr="00170AFD">
              <w:rPr>
                <w:b/>
                <w:szCs w:val="24"/>
              </w:rPr>
              <w:t>Объем инвестиций</w:t>
            </w:r>
          </w:p>
        </w:tc>
        <w:tc>
          <w:tcPr>
            <w:tcW w:w="2294" w:type="dxa"/>
          </w:tcPr>
          <w:p w:rsidR="00A145D3" w:rsidRPr="00170AFD" w:rsidRDefault="00A145D3" w:rsidP="00030A72">
            <w:pPr>
              <w:ind w:right="32"/>
              <w:jc w:val="center"/>
              <w:rPr>
                <w:b/>
                <w:szCs w:val="24"/>
              </w:rPr>
            </w:pPr>
            <w:r w:rsidRPr="00170AFD">
              <w:rPr>
                <w:b/>
                <w:szCs w:val="24"/>
              </w:rPr>
              <w:t>Годы реализации проекта</w:t>
            </w:r>
          </w:p>
        </w:tc>
      </w:tr>
      <w:tr w:rsidR="00A145D3" w:rsidRPr="00170AFD" w:rsidTr="00030A72">
        <w:tc>
          <w:tcPr>
            <w:tcW w:w="2410" w:type="dxa"/>
          </w:tcPr>
          <w:p w:rsidR="00A145D3" w:rsidRPr="00170AFD" w:rsidRDefault="00A145D3" w:rsidP="00030A72">
            <w:pPr>
              <w:ind w:right="32"/>
              <w:jc w:val="both"/>
              <w:rPr>
                <w:sz w:val="24"/>
                <w:szCs w:val="24"/>
              </w:rPr>
            </w:pPr>
          </w:p>
        </w:tc>
        <w:tc>
          <w:tcPr>
            <w:tcW w:w="2781" w:type="dxa"/>
          </w:tcPr>
          <w:p w:rsidR="00A145D3" w:rsidRPr="00170AFD" w:rsidRDefault="00A145D3" w:rsidP="00030A72">
            <w:pPr>
              <w:ind w:right="32"/>
              <w:jc w:val="both"/>
              <w:rPr>
                <w:sz w:val="24"/>
                <w:szCs w:val="24"/>
              </w:rPr>
            </w:pPr>
          </w:p>
        </w:tc>
        <w:tc>
          <w:tcPr>
            <w:tcW w:w="2294" w:type="dxa"/>
          </w:tcPr>
          <w:p w:rsidR="00A145D3" w:rsidRPr="00170AFD" w:rsidRDefault="00A145D3" w:rsidP="00030A72">
            <w:pPr>
              <w:ind w:right="32"/>
              <w:jc w:val="both"/>
              <w:rPr>
                <w:sz w:val="24"/>
                <w:szCs w:val="24"/>
              </w:rPr>
            </w:pPr>
          </w:p>
        </w:tc>
        <w:tc>
          <w:tcPr>
            <w:tcW w:w="2294" w:type="dxa"/>
          </w:tcPr>
          <w:p w:rsidR="00A145D3" w:rsidRPr="00170AFD" w:rsidRDefault="00A145D3" w:rsidP="00030A72">
            <w:pPr>
              <w:ind w:right="32"/>
              <w:jc w:val="both"/>
              <w:rPr>
                <w:sz w:val="24"/>
                <w:szCs w:val="24"/>
              </w:rPr>
            </w:pPr>
          </w:p>
        </w:tc>
      </w:tr>
    </w:tbl>
    <w:p w:rsidR="00A145D3" w:rsidRPr="00170AFD" w:rsidRDefault="00A145D3" w:rsidP="00A145D3">
      <w:pPr>
        <w:numPr>
          <w:ilvl w:val="0"/>
          <w:numId w:val="28"/>
        </w:numPr>
        <w:shd w:val="clear" w:color="auto" w:fill="FFFFFF"/>
        <w:tabs>
          <w:tab w:val="left" w:pos="864"/>
        </w:tabs>
        <w:spacing w:before="130" w:line="394" w:lineRule="exact"/>
        <w:ind w:right="2880"/>
        <w:jc w:val="both"/>
        <w:rPr>
          <w:spacing w:val="-1"/>
          <w:sz w:val="24"/>
          <w:szCs w:val="24"/>
        </w:rPr>
      </w:pPr>
      <w:r w:rsidRPr="00280220">
        <w:rPr>
          <w:sz w:val="24"/>
          <w:szCs w:val="24"/>
        </w:rPr>
        <w:t xml:space="preserve">Предлагаемые для инвестиции проекты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2781"/>
        <w:gridCol w:w="2294"/>
        <w:gridCol w:w="2294"/>
      </w:tblGrid>
      <w:tr w:rsidR="00A145D3" w:rsidRPr="00170AFD" w:rsidTr="00030A72">
        <w:tc>
          <w:tcPr>
            <w:tcW w:w="2410" w:type="dxa"/>
          </w:tcPr>
          <w:p w:rsidR="00A145D3" w:rsidRPr="00170AFD" w:rsidRDefault="00A145D3" w:rsidP="00030A72">
            <w:pPr>
              <w:ind w:right="32"/>
              <w:jc w:val="center"/>
              <w:rPr>
                <w:b/>
                <w:szCs w:val="24"/>
              </w:rPr>
            </w:pPr>
            <w:r w:rsidRPr="00170AFD">
              <w:rPr>
                <w:b/>
                <w:szCs w:val="24"/>
              </w:rPr>
              <w:t>Наименование инвестиционного проекта</w:t>
            </w:r>
          </w:p>
        </w:tc>
        <w:tc>
          <w:tcPr>
            <w:tcW w:w="2781" w:type="dxa"/>
          </w:tcPr>
          <w:p w:rsidR="00A145D3" w:rsidRPr="00170AFD" w:rsidRDefault="00A145D3" w:rsidP="00030A72">
            <w:pPr>
              <w:ind w:right="32"/>
              <w:jc w:val="center"/>
              <w:rPr>
                <w:b/>
                <w:szCs w:val="24"/>
              </w:rPr>
            </w:pPr>
            <w:r w:rsidRPr="00170AFD">
              <w:rPr>
                <w:b/>
                <w:szCs w:val="24"/>
              </w:rPr>
              <w:t>Краткая информация об инвестиционном проекте</w:t>
            </w:r>
          </w:p>
        </w:tc>
        <w:tc>
          <w:tcPr>
            <w:tcW w:w="2294" w:type="dxa"/>
          </w:tcPr>
          <w:p w:rsidR="00A145D3" w:rsidRPr="00170AFD" w:rsidRDefault="00A145D3" w:rsidP="00030A72">
            <w:pPr>
              <w:ind w:right="32"/>
              <w:jc w:val="center"/>
              <w:rPr>
                <w:b/>
                <w:szCs w:val="24"/>
              </w:rPr>
            </w:pPr>
            <w:r w:rsidRPr="00170AFD">
              <w:rPr>
                <w:b/>
                <w:szCs w:val="24"/>
              </w:rPr>
              <w:t>Объем инвестиций</w:t>
            </w:r>
          </w:p>
        </w:tc>
        <w:tc>
          <w:tcPr>
            <w:tcW w:w="2294" w:type="dxa"/>
          </w:tcPr>
          <w:p w:rsidR="00A145D3" w:rsidRPr="00170AFD" w:rsidRDefault="00A145D3" w:rsidP="00030A72">
            <w:pPr>
              <w:ind w:right="32"/>
              <w:jc w:val="center"/>
              <w:rPr>
                <w:b/>
                <w:szCs w:val="24"/>
              </w:rPr>
            </w:pPr>
            <w:r w:rsidRPr="00170AFD">
              <w:rPr>
                <w:b/>
                <w:szCs w:val="24"/>
              </w:rPr>
              <w:t>Годы реализации проекта</w:t>
            </w:r>
          </w:p>
        </w:tc>
      </w:tr>
      <w:tr w:rsidR="00A145D3" w:rsidRPr="00170AFD" w:rsidTr="00030A72">
        <w:tc>
          <w:tcPr>
            <w:tcW w:w="2410" w:type="dxa"/>
          </w:tcPr>
          <w:p w:rsidR="00A145D3" w:rsidRPr="00170AFD" w:rsidRDefault="00A145D3" w:rsidP="00030A72">
            <w:pPr>
              <w:ind w:right="32"/>
              <w:jc w:val="both"/>
              <w:rPr>
                <w:sz w:val="24"/>
                <w:szCs w:val="24"/>
              </w:rPr>
            </w:pPr>
          </w:p>
        </w:tc>
        <w:tc>
          <w:tcPr>
            <w:tcW w:w="2781" w:type="dxa"/>
          </w:tcPr>
          <w:p w:rsidR="00A145D3" w:rsidRPr="00170AFD" w:rsidRDefault="00A145D3" w:rsidP="00030A72">
            <w:pPr>
              <w:ind w:right="32"/>
              <w:jc w:val="both"/>
              <w:rPr>
                <w:sz w:val="24"/>
                <w:szCs w:val="24"/>
              </w:rPr>
            </w:pPr>
          </w:p>
        </w:tc>
        <w:tc>
          <w:tcPr>
            <w:tcW w:w="2294" w:type="dxa"/>
          </w:tcPr>
          <w:p w:rsidR="00A145D3" w:rsidRPr="00170AFD" w:rsidRDefault="00A145D3" w:rsidP="00030A72">
            <w:pPr>
              <w:ind w:right="32"/>
              <w:jc w:val="both"/>
              <w:rPr>
                <w:sz w:val="24"/>
                <w:szCs w:val="24"/>
              </w:rPr>
            </w:pPr>
          </w:p>
        </w:tc>
        <w:tc>
          <w:tcPr>
            <w:tcW w:w="2294" w:type="dxa"/>
          </w:tcPr>
          <w:p w:rsidR="00A145D3" w:rsidRPr="00170AFD" w:rsidRDefault="00A145D3" w:rsidP="00030A72">
            <w:pPr>
              <w:ind w:right="32"/>
              <w:jc w:val="both"/>
              <w:rPr>
                <w:sz w:val="24"/>
                <w:szCs w:val="24"/>
              </w:rPr>
            </w:pPr>
          </w:p>
        </w:tc>
      </w:tr>
    </w:tbl>
    <w:p w:rsidR="00A145D3" w:rsidRPr="00280220" w:rsidRDefault="00A145D3" w:rsidP="00E702AF">
      <w:pPr>
        <w:shd w:val="clear" w:color="auto" w:fill="FFFFFF"/>
        <w:tabs>
          <w:tab w:val="left" w:pos="864"/>
        </w:tabs>
        <w:spacing w:line="240" w:lineRule="atLeast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5.1.2.3. </w:t>
      </w:r>
      <w:r w:rsidRPr="00280220">
        <w:rPr>
          <w:sz w:val="24"/>
          <w:szCs w:val="24"/>
        </w:rPr>
        <w:t>Меры региональной поддержки инвесторов в сфере туризма</w:t>
      </w:r>
    </w:p>
    <w:p w:rsidR="00A145D3" w:rsidRPr="007C13BD" w:rsidRDefault="00A145D3" w:rsidP="00E702AF">
      <w:pPr>
        <w:shd w:val="clear" w:color="auto" w:fill="FFFFFF"/>
        <w:tabs>
          <w:tab w:val="left" w:pos="864"/>
        </w:tabs>
        <w:spacing w:line="240" w:lineRule="atLeast"/>
        <w:jc w:val="both"/>
        <w:rPr>
          <w:sz w:val="24"/>
          <w:szCs w:val="24"/>
        </w:rPr>
      </w:pPr>
      <w:r w:rsidRPr="007C13BD">
        <w:rPr>
          <w:b/>
          <w:bCs/>
          <w:iCs/>
          <w:spacing w:val="-1"/>
          <w:sz w:val="24"/>
          <w:szCs w:val="24"/>
        </w:rPr>
        <w:t>5.1.3.</w:t>
      </w:r>
      <w:r w:rsidRPr="007C13BD">
        <w:rPr>
          <w:b/>
          <w:bCs/>
          <w:iCs/>
          <w:sz w:val="24"/>
          <w:szCs w:val="24"/>
        </w:rPr>
        <w:tab/>
        <w:t>Вклад туризма в экономику</w:t>
      </w:r>
    </w:p>
    <w:p w:rsidR="00A145D3" w:rsidRPr="007C13BD" w:rsidRDefault="00A145D3" w:rsidP="00E702AF">
      <w:pPr>
        <w:numPr>
          <w:ilvl w:val="0"/>
          <w:numId w:val="29"/>
        </w:numPr>
        <w:shd w:val="clear" w:color="auto" w:fill="FFFFFF"/>
        <w:tabs>
          <w:tab w:val="left" w:pos="864"/>
        </w:tabs>
        <w:spacing w:line="240" w:lineRule="atLeast"/>
        <w:ind w:right="331"/>
        <w:jc w:val="both"/>
        <w:rPr>
          <w:spacing w:val="-1"/>
          <w:sz w:val="24"/>
          <w:szCs w:val="24"/>
        </w:rPr>
      </w:pPr>
      <w:r w:rsidRPr="007C13BD">
        <w:rPr>
          <w:spacing w:val="-2"/>
          <w:sz w:val="24"/>
          <w:szCs w:val="24"/>
        </w:rPr>
        <w:t xml:space="preserve">Наличие и реализация механизмов государственно-частного партнерства в </w:t>
      </w:r>
      <w:r w:rsidRPr="007C13BD">
        <w:rPr>
          <w:sz w:val="24"/>
          <w:szCs w:val="24"/>
        </w:rPr>
        <w:t xml:space="preserve">туризме </w:t>
      </w:r>
      <w:r w:rsidRPr="001A17E9">
        <w:rPr>
          <w:i/>
          <w:sz w:val="24"/>
          <w:szCs w:val="24"/>
        </w:rPr>
        <w:t>(перечень проектов и структура финансирования)</w:t>
      </w:r>
    </w:p>
    <w:p w:rsidR="00A145D3" w:rsidRPr="007C13BD" w:rsidRDefault="00A145D3" w:rsidP="00E702AF">
      <w:pPr>
        <w:shd w:val="clear" w:color="auto" w:fill="FFFFFF"/>
        <w:tabs>
          <w:tab w:val="left" w:pos="864"/>
        </w:tabs>
        <w:spacing w:line="240" w:lineRule="atLeast"/>
        <w:jc w:val="both"/>
        <w:rPr>
          <w:b/>
          <w:bCs/>
          <w:iCs/>
          <w:sz w:val="24"/>
          <w:szCs w:val="24"/>
        </w:rPr>
      </w:pPr>
      <w:r w:rsidRPr="007C13BD">
        <w:rPr>
          <w:b/>
          <w:bCs/>
          <w:iCs/>
          <w:sz w:val="24"/>
          <w:szCs w:val="24"/>
        </w:rPr>
        <w:t>5.1.4.    Общий вклад в экономику</w:t>
      </w:r>
    </w:p>
    <w:p w:rsidR="00A145D3" w:rsidRPr="00280220" w:rsidRDefault="00A145D3" w:rsidP="00E702AF">
      <w:pPr>
        <w:numPr>
          <w:ilvl w:val="0"/>
          <w:numId w:val="30"/>
        </w:numPr>
        <w:shd w:val="clear" w:color="auto" w:fill="FFFFFF"/>
        <w:tabs>
          <w:tab w:val="left" w:pos="864"/>
        </w:tabs>
        <w:spacing w:line="240" w:lineRule="atLeast"/>
        <w:ind w:right="32"/>
        <w:jc w:val="both"/>
        <w:rPr>
          <w:spacing w:val="-1"/>
          <w:sz w:val="24"/>
          <w:szCs w:val="24"/>
        </w:rPr>
      </w:pPr>
      <w:r w:rsidRPr="00280220">
        <w:rPr>
          <w:spacing w:val="-1"/>
          <w:sz w:val="24"/>
          <w:szCs w:val="24"/>
        </w:rPr>
        <w:t>Поступление налогов и сборов в консолидированный бюджет  Красноярского края от деятельности КСР и предприятий общественного питания</w:t>
      </w:r>
    </w:p>
    <w:p w:rsidR="00A145D3" w:rsidRPr="00280220" w:rsidRDefault="00A145D3" w:rsidP="00E702AF">
      <w:pPr>
        <w:numPr>
          <w:ilvl w:val="0"/>
          <w:numId w:val="30"/>
        </w:numPr>
        <w:shd w:val="clear" w:color="auto" w:fill="FFFFFF"/>
        <w:tabs>
          <w:tab w:val="left" w:pos="864"/>
          <w:tab w:val="left" w:pos="9639"/>
        </w:tabs>
        <w:spacing w:line="240" w:lineRule="atLeast"/>
        <w:ind w:right="32"/>
        <w:jc w:val="both"/>
        <w:rPr>
          <w:spacing w:val="-1"/>
          <w:sz w:val="24"/>
          <w:szCs w:val="24"/>
        </w:rPr>
      </w:pPr>
      <w:r w:rsidRPr="00280220">
        <w:rPr>
          <w:spacing w:val="-1"/>
          <w:sz w:val="24"/>
          <w:szCs w:val="24"/>
        </w:rPr>
        <w:t xml:space="preserve">Поступление налогов и сборов от деятельности предприятий питания (тыс. </w:t>
      </w:r>
      <w:r w:rsidRPr="00280220">
        <w:rPr>
          <w:sz w:val="24"/>
          <w:szCs w:val="24"/>
        </w:rPr>
        <w:t>рублей)</w:t>
      </w:r>
    </w:p>
    <w:p w:rsidR="00A145D3" w:rsidRPr="00280220" w:rsidRDefault="00A145D3" w:rsidP="00E702AF">
      <w:pPr>
        <w:numPr>
          <w:ilvl w:val="0"/>
          <w:numId w:val="30"/>
        </w:numPr>
        <w:shd w:val="clear" w:color="auto" w:fill="FFFFFF"/>
        <w:tabs>
          <w:tab w:val="left" w:pos="864"/>
        </w:tabs>
        <w:spacing w:line="240" w:lineRule="atLeast"/>
        <w:ind w:right="32"/>
        <w:jc w:val="both"/>
        <w:rPr>
          <w:spacing w:val="-1"/>
          <w:sz w:val="24"/>
          <w:szCs w:val="24"/>
        </w:rPr>
      </w:pPr>
      <w:r w:rsidRPr="00280220">
        <w:rPr>
          <w:spacing w:val="-1"/>
          <w:sz w:val="24"/>
          <w:szCs w:val="24"/>
        </w:rPr>
        <w:t xml:space="preserve">Поступление налогов и сборов от деятельности коллективных средств </w:t>
      </w:r>
      <w:r w:rsidRPr="00280220">
        <w:rPr>
          <w:sz w:val="24"/>
          <w:szCs w:val="24"/>
        </w:rPr>
        <w:t>размещения туристов (тыс. рублей)</w:t>
      </w:r>
    </w:p>
    <w:p w:rsidR="00A145D3" w:rsidRPr="00280220" w:rsidRDefault="00A145D3" w:rsidP="00E702AF">
      <w:pPr>
        <w:numPr>
          <w:ilvl w:val="0"/>
          <w:numId w:val="30"/>
        </w:numPr>
        <w:shd w:val="clear" w:color="auto" w:fill="FFFFFF"/>
        <w:tabs>
          <w:tab w:val="left" w:pos="864"/>
        </w:tabs>
        <w:spacing w:line="240" w:lineRule="atLeast"/>
        <w:ind w:right="32"/>
        <w:jc w:val="both"/>
        <w:rPr>
          <w:spacing w:val="-1"/>
          <w:sz w:val="24"/>
          <w:szCs w:val="24"/>
        </w:rPr>
      </w:pPr>
      <w:r w:rsidRPr="00280220">
        <w:rPr>
          <w:spacing w:val="-2"/>
          <w:sz w:val="24"/>
          <w:szCs w:val="24"/>
        </w:rPr>
        <w:t xml:space="preserve">Поступление налоговых платежей в консолидированный бюджет Красноярского края по всем </w:t>
      </w:r>
      <w:r w:rsidRPr="00280220">
        <w:rPr>
          <w:spacing w:val="-1"/>
          <w:sz w:val="24"/>
          <w:szCs w:val="24"/>
        </w:rPr>
        <w:t>видам экономической деятельности хозяйствующих субъектов (тыс. рублей)</w:t>
      </w:r>
    </w:p>
    <w:p w:rsidR="00A145D3" w:rsidRPr="00280220" w:rsidRDefault="00A145D3" w:rsidP="00E702AF">
      <w:pPr>
        <w:numPr>
          <w:ilvl w:val="0"/>
          <w:numId w:val="30"/>
        </w:numPr>
        <w:shd w:val="clear" w:color="auto" w:fill="FFFFFF"/>
        <w:tabs>
          <w:tab w:val="left" w:pos="864"/>
        </w:tabs>
        <w:spacing w:line="240" w:lineRule="atLeast"/>
        <w:ind w:right="32"/>
        <w:jc w:val="both"/>
        <w:rPr>
          <w:spacing w:val="-1"/>
          <w:sz w:val="24"/>
          <w:szCs w:val="24"/>
        </w:rPr>
      </w:pPr>
      <w:r w:rsidRPr="00280220">
        <w:rPr>
          <w:spacing w:val="-3"/>
          <w:sz w:val="24"/>
          <w:szCs w:val="24"/>
        </w:rPr>
        <w:t xml:space="preserve">Доля налоговых платежей от деятельности КСР и предприятий </w:t>
      </w:r>
      <w:r w:rsidRPr="00280220">
        <w:rPr>
          <w:spacing w:val="-1"/>
          <w:sz w:val="24"/>
          <w:szCs w:val="24"/>
        </w:rPr>
        <w:t>общественного питания в общей сумме налогов и сборов</w:t>
      </w:r>
      <w:r>
        <w:rPr>
          <w:spacing w:val="-1"/>
          <w:sz w:val="24"/>
          <w:szCs w:val="24"/>
        </w:rPr>
        <w:t>, %</w:t>
      </w:r>
    </w:p>
    <w:p w:rsidR="00A145D3" w:rsidRPr="007C13BD" w:rsidRDefault="00A145D3" w:rsidP="00E702AF">
      <w:pPr>
        <w:shd w:val="clear" w:color="auto" w:fill="FFFFFF"/>
        <w:tabs>
          <w:tab w:val="left" w:pos="864"/>
        </w:tabs>
        <w:spacing w:line="240" w:lineRule="atLeast"/>
        <w:jc w:val="both"/>
        <w:rPr>
          <w:sz w:val="24"/>
          <w:szCs w:val="24"/>
        </w:rPr>
      </w:pPr>
      <w:r w:rsidRPr="007C13BD">
        <w:rPr>
          <w:b/>
          <w:bCs/>
          <w:iCs/>
          <w:spacing w:val="-1"/>
          <w:sz w:val="24"/>
          <w:szCs w:val="24"/>
        </w:rPr>
        <w:t>5.1.5.</w:t>
      </w:r>
      <w:r w:rsidRPr="007C13BD">
        <w:rPr>
          <w:b/>
          <w:bCs/>
          <w:iCs/>
          <w:sz w:val="24"/>
          <w:szCs w:val="24"/>
        </w:rPr>
        <w:tab/>
      </w:r>
      <w:r w:rsidRPr="007C13BD">
        <w:rPr>
          <w:b/>
          <w:bCs/>
          <w:iCs/>
          <w:spacing w:val="-1"/>
          <w:sz w:val="24"/>
          <w:szCs w:val="24"/>
        </w:rPr>
        <w:t>Программы по развитию сферы туризма</w:t>
      </w:r>
    </w:p>
    <w:p w:rsidR="00A145D3" w:rsidRDefault="00A145D3" w:rsidP="00E702AF">
      <w:pPr>
        <w:shd w:val="clear" w:color="auto" w:fill="FFFFFF"/>
        <w:spacing w:line="240" w:lineRule="atLeast"/>
        <w:ind w:right="32"/>
        <w:jc w:val="both"/>
        <w:rPr>
          <w:sz w:val="24"/>
          <w:szCs w:val="24"/>
        </w:rPr>
      </w:pPr>
      <w:r>
        <w:rPr>
          <w:i/>
          <w:sz w:val="24"/>
          <w:szCs w:val="24"/>
        </w:rPr>
        <w:t>Отсутствует</w:t>
      </w:r>
    </w:p>
    <w:p w:rsidR="00A145D3" w:rsidRPr="001A17E9" w:rsidRDefault="00A145D3" w:rsidP="00E702AF">
      <w:pPr>
        <w:shd w:val="clear" w:color="auto" w:fill="FFFFFF"/>
        <w:spacing w:line="240" w:lineRule="atLeast"/>
        <w:ind w:left="851" w:right="32"/>
        <w:jc w:val="both"/>
        <w:rPr>
          <w:sz w:val="32"/>
          <w:szCs w:val="40"/>
        </w:rPr>
      </w:pPr>
      <w:r w:rsidRPr="001A17E9">
        <w:rPr>
          <w:b/>
          <w:bCs/>
          <w:iCs/>
          <w:spacing w:val="-3"/>
          <w:sz w:val="32"/>
          <w:szCs w:val="40"/>
        </w:rPr>
        <w:t>6. Приложение</w:t>
      </w:r>
    </w:p>
    <w:p w:rsidR="00A145D3" w:rsidRDefault="00A145D3" w:rsidP="00E702AF">
      <w:pPr>
        <w:shd w:val="clear" w:color="auto" w:fill="FFFFFF"/>
        <w:spacing w:line="240" w:lineRule="atLeast"/>
        <w:jc w:val="both"/>
        <w:rPr>
          <w:sz w:val="24"/>
          <w:szCs w:val="24"/>
        </w:rPr>
      </w:pPr>
      <w:r w:rsidRPr="00280220">
        <w:rPr>
          <w:b/>
          <w:bCs/>
          <w:spacing w:val="-2"/>
          <w:sz w:val="24"/>
          <w:szCs w:val="24"/>
        </w:rPr>
        <w:lastRenderedPageBreak/>
        <w:t>6.1. Отличительные особенности</w:t>
      </w:r>
      <w:r>
        <w:rPr>
          <w:b/>
          <w:bCs/>
          <w:spacing w:val="-2"/>
          <w:sz w:val="24"/>
          <w:szCs w:val="24"/>
        </w:rPr>
        <w:t xml:space="preserve"> территории</w:t>
      </w:r>
      <w:r w:rsidRPr="00280220">
        <w:rPr>
          <w:b/>
          <w:bCs/>
          <w:spacing w:val="-2"/>
          <w:sz w:val="24"/>
          <w:szCs w:val="24"/>
        </w:rPr>
        <w:t xml:space="preserve">. </w:t>
      </w:r>
    </w:p>
    <w:p w:rsidR="00A145D3" w:rsidRPr="007C13BD" w:rsidRDefault="00A145D3" w:rsidP="00E702AF">
      <w:pPr>
        <w:shd w:val="clear" w:color="auto" w:fill="FFFFFF"/>
        <w:spacing w:line="240" w:lineRule="atLeast"/>
        <w:jc w:val="both"/>
        <w:rPr>
          <w:sz w:val="24"/>
          <w:szCs w:val="24"/>
        </w:rPr>
      </w:pPr>
      <w:r w:rsidRPr="009008CE">
        <w:rPr>
          <w:b/>
          <w:bCs/>
          <w:iCs/>
          <w:spacing w:val="-1"/>
          <w:sz w:val="24"/>
          <w:szCs w:val="24"/>
        </w:rPr>
        <w:t>6.1.1</w:t>
      </w:r>
      <w:r w:rsidRPr="007C13BD">
        <w:rPr>
          <w:b/>
          <w:bCs/>
          <w:iCs/>
          <w:spacing w:val="-1"/>
          <w:sz w:val="24"/>
          <w:szCs w:val="24"/>
        </w:rPr>
        <w:t>.  Десять причин для зарубежного туриста приехать в территорию</w:t>
      </w:r>
    </w:p>
    <w:p w:rsidR="00A145D3" w:rsidRPr="00EE624B" w:rsidRDefault="00A145D3" w:rsidP="00E702AF">
      <w:pPr>
        <w:shd w:val="clear" w:color="auto" w:fill="FFFFFF"/>
        <w:spacing w:line="240" w:lineRule="atLeast"/>
        <w:jc w:val="both"/>
        <w:rPr>
          <w:bCs/>
          <w:iCs/>
          <w:spacing w:val="-1"/>
          <w:sz w:val="24"/>
          <w:szCs w:val="24"/>
        </w:rPr>
      </w:pPr>
      <w:r w:rsidRPr="00EE624B">
        <w:rPr>
          <w:bCs/>
          <w:iCs/>
          <w:spacing w:val="-1"/>
          <w:sz w:val="24"/>
          <w:szCs w:val="24"/>
        </w:rPr>
        <w:t>Город Сосновоборск – пример освоения территории с чистого поля. Маленький сибирский городок.</w:t>
      </w:r>
    </w:p>
    <w:p w:rsidR="00A145D3" w:rsidRPr="00EE624B" w:rsidRDefault="00A145D3" w:rsidP="00E702AF">
      <w:pPr>
        <w:shd w:val="clear" w:color="auto" w:fill="FFFFFF"/>
        <w:spacing w:line="240" w:lineRule="atLeast"/>
        <w:jc w:val="both"/>
        <w:rPr>
          <w:rFonts w:eastAsia="Times New Roman"/>
          <w:bCs/>
          <w:iCs/>
          <w:sz w:val="24"/>
          <w:szCs w:val="24"/>
        </w:rPr>
      </w:pPr>
      <w:r w:rsidRPr="00EE624B">
        <w:rPr>
          <w:b/>
          <w:bCs/>
          <w:iCs/>
          <w:spacing w:val="-1"/>
          <w:sz w:val="24"/>
          <w:szCs w:val="24"/>
        </w:rPr>
        <w:t xml:space="preserve">6.1.2. Пять причин для зарубежного туриста приехать в территорию, если он уже </w:t>
      </w:r>
      <w:r w:rsidRPr="00EE624B">
        <w:rPr>
          <w:b/>
          <w:bCs/>
          <w:iCs/>
          <w:sz w:val="24"/>
          <w:szCs w:val="24"/>
        </w:rPr>
        <w:t>был в прошлом году</w:t>
      </w:r>
      <w:r w:rsidRPr="00EE624B">
        <w:rPr>
          <w:rFonts w:eastAsia="Times New Roman"/>
          <w:bCs/>
          <w:iCs/>
          <w:sz w:val="24"/>
          <w:szCs w:val="24"/>
        </w:rPr>
        <w:t xml:space="preserve"> </w:t>
      </w:r>
    </w:p>
    <w:p w:rsidR="00A145D3" w:rsidRPr="00EE624B" w:rsidRDefault="00A145D3" w:rsidP="00E702AF">
      <w:pPr>
        <w:shd w:val="clear" w:color="auto" w:fill="FFFFFF"/>
        <w:spacing w:line="240" w:lineRule="atLeast"/>
        <w:jc w:val="both"/>
        <w:rPr>
          <w:sz w:val="24"/>
          <w:szCs w:val="24"/>
        </w:rPr>
      </w:pPr>
      <w:r w:rsidRPr="00EE624B">
        <w:rPr>
          <w:rFonts w:eastAsia="Times New Roman"/>
          <w:bCs/>
          <w:iCs/>
          <w:sz w:val="24"/>
          <w:szCs w:val="24"/>
        </w:rPr>
        <w:t>Город, который можно обойти за один час.</w:t>
      </w:r>
    </w:p>
    <w:p w:rsidR="00A145D3" w:rsidRPr="00EE624B" w:rsidRDefault="00A145D3" w:rsidP="00E702AF">
      <w:pPr>
        <w:shd w:val="clear" w:color="auto" w:fill="FFFFFF"/>
        <w:spacing w:line="240" w:lineRule="atLeast"/>
        <w:ind w:right="480"/>
        <w:jc w:val="both"/>
        <w:rPr>
          <w:sz w:val="24"/>
          <w:szCs w:val="24"/>
        </w:rPr>
      </w:pPr>
      <w:r w:rsidRPr="00EE624B">
        <w:rPr>
          <w:b/>
          <w:bCs/>
          <w:iCs/>
          <w:spacing w:val="-2"/>
          <w:sz w:val="24"/>
          <w:szCs w:val="24"/>
        </w:rPr>
        <w:t xml:space="preserve">6.1.3.  Топ того, что Вы рекомендуете обязательно сделать туристу, </w:t>
      </w:r>
      <w:r w:rsidRPr="00EE624B">
        <w:rPr>
          <w:b/>
          <w:bCs/>
          <w:iCs/>
          <w:sz w:val="24"/>
          <w:szCs w:val="24"/>
        </w:rPr>
        <w:t>который приедет в территорию</w:t>
      </w:r>
    </w:p>
    <w:p w:rsidR="00EE624B" w:rsidRPr="00EE624B" w:rsidRDefault="00EE624B" w:rsidP="00E702AF">
      <w:pPr>
        <w:shd w:val="clear" w:color="auto" w:fill="FFFFFF"/>
        <w:spacing w:line="240" w:lineRule="atLeast"/>
        <w:ind w:right="480"/>
        <w:jc w:val="both"/>
        <w:rPr>
          <w:sz w:val="24"/>
          <w:szCs w:val="24"/>
        </w:rPr>
      </w:pPr>
      <w:r w:rsidRPr="00EE624B">
        <w:rPr>
          <w:rFonts w:eastAsia="Times New Roman"/>
          <w:b/>
          <w:bCs/>
          <w:iCs/>
          <w:sz w:val="24"/>
          <w:szCs w:val="24"/>
        </w:rPr>
        <w:t>П</w:t>
      </w:r>
      <w:r w:rsidRPr="00EE624B">
        <w:rPr>
          <w:rFonts w:eastAsia="Times New Roman"/>
          <w:bCs/>
          <w:iCs/>
          <w:sz w:val="24"/>
          <w:szCs w:val="24"/>
        </w:rPr>
        <w:t>ешая прогулка по городу</w:t>
      </w:r>
    </w:p>
    <w:p w:rsidR="00A145D3" w:rsidRPr="00EE624B" w:rsidRDefault="00A145D3" w:rsidP="00E702AF">
      <w:pPr>
        <w:shd w:val="clear" w:color="auto" w:fill="FFFFFF"/>
        <w:spacing w:line="240" w:lineRule="atLeast"/>
        <w:jc w:val="both"/>
        <w:rPr>
          <w:sz w:val="24"/>
          <w:szCs w:val="24"/>
        </w:rPr>
      </w:pPr>
      <w:r w:rsidRPr="00EE624B">
        <w:rPr>
          <w:b/>
          <w:bCs/>
          <w:iCs/>
          <w:spacing w:val="-2"/>
          <w:sz w:val="24"/>
          <w:szCs w:val="24"/>
        </w:rPr>
        <w:t xml:space="preserve">6.1.4.  Наиболее достопримечательные места </w:t>
      </w:r>
    </w:p>
    <w:p w:rsidR="00EE624B" w:rsidRPr="00EE624B" w:rsidRDefault="00EE624B" w:rsidP="00E702AF">
      <w:pPr>
        <w:shd w:val="clear" w:color="auto" w:fill="FFFFFF"/>
        <w:tabs>
          <w:tab w:val="left" w:pos="864"/>
        </w:tabs>
        <w:spacing w:line="240" w:lineRule="atLeast"/>
        <w:jc w:val="both"/>
        <w:rPr>
          <w:bCs/>
          <w:iCs/>
          <w:spacing w:val="-1"/>
          <w:sz w:val="24"/>
          <w:szCs w:val="24"/>
        </w:rPr>
      </w:pPr>
      <w:r w:rsidRPr="00EE624B">
        <w:rPr>
          <w:bCs/>
          <w:iCs/>
          <w:spacing w:val="-1"/>
          <w:sz w:val="24"/>
          <w:szCs w:val="24"/>
        </w:rPr>
        <w:t>Введенская церковь</w:t>
      </w:r>
    </w:p>
    <w:p w:rsidR="00A145D3" w:rsidRPr="007C13BD" w:rsidRDefault="00A145D3" w:rsidP="00E702AF">
      <w:pPr>
        <w:shd w:val="clear" w:color="auto" w:fill="FFFFFF"/>
        <w:tabs>
          <w:tab w:val="left" w:pos="864"/>
        </w:tabs>
        <w:spacing w:line="240" w:lineRule="atLeast"/>
        <w:jc w:val="both"/>
        <w:rPr>
          <w:sz w:val="24"/>
          <w:szCs w:val="24"/>
        </w:rPr>
      </w:pPr>
      <w:r w:rsidRPr="007C13BD">
        <w:rPr>
          <w:b/>
          <w:bCs/>
          <w:iCs/>
          <w:spacing w:val="-1"/>
          <w:sz w:val="24"/>
          <w:szCs w:val="24"/>
        </w:rPr>
        <w:t>6.1.5.</w:t>
      </w:r>
      <w:r w:rsidRPr="007C13BD">
        <w:rPr>
          <w:b/>
          <w:bCs/>
          <w:iCs/>
          <w:sz w:val="24"/>
          <w:szCs w:val="24"/>
        </w:rPr>
        <w:t xml:space="preserve"> Уникальные природные объекты территории</w:t>
      </w:r>
    </w:p>
    <w:p w:rsidR="00A145D3" w:rsidRPr="001A17E9" w:rsidRDefault="00A145D3" w:rsidP="00E702AF">
      <w:pPr>
        <w:shd w:val="clear" w:color="auto" w:fill="FFFFFF"/>
        <w:tabs>
          <w:tab w:val="left" w:pos="9638"/>
        </w:tabs>
        <w:spacing w:line="240" w:lineRule="atLeast"/>
        <w:ind w:right="-1" w:firstLine="851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О</w:t>
      </w:r>
      <w:r w:rsidRPr="001A17E9">
        <w:rPr>
          <w:i/>
          <w:sz w:val="24"/>
          <w:szCs w:val="24"/>
        </w:rPr>
        <w:t>писываются наиболее значимые природные объекты территории + причина почему их нужно посетить, значение для территории (региона), отличительные особенности</w:t>
      </w:r>
    </w:p>
    <w:p w:rsidR="00A145D3" w:rsidRPr="007C13BD" w:rsidRDefault="00A145D3" w:rsidP="00E702AF">
      <w:pPr>
        <w:shd w:val="clear" w:color="auto" w:fill="FFFFFF"/>
        <w:spacing w:line="240" w:lineRule="atLeast"/>
        <w:jc w:val="both"/>
        <w:rPr>
          <w:sz w:val="24"/>
          <w:szCs w:val="24"/>
        </w:rPr>
      </w:pPr>
      <w:r w:rsidRPr="007C13BD">
        <w:rPr>
          <w:b/>
          <w:bCs/>
          <w:iCs/>
          <w:spacing w:val="-1"/>
          <w:sz w:val="24"/>
          <w:szCs w:val="24"/>
        </w:rPr>
        <w:t>6.1.6. Достопримечательные промышленные объекты</w:t>
      </w:r>
    </w:p>
    <w:p w:rsidR="00A145D3" w:rsidRPr="001A17E9" w:rsidRDefault="00A145D3" w:rsidP="00E702AF">
      <w:pPr>
        <w:shd w:val="clear" w:color="auto" w:fill="FFFFFF"/>
        <w:tabs>
          <w:tab w:val="left" w:pos="9638"/>
        </w:tabs>
        <w:spacing w:line="240" w:lineRule="atLeast"/>
        <w:ind w:right="-1" w:firstLine="851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Н</w:t>
      </w:r>
      <w:r w:rsidRPr="001A17E9">
        <w:rPr>
          <w:i/>
          <w:sz w:val="24"/>
          <w:szCs w:val="24"/>
        </w:rPr>
        <w:t>аиболее значимые промышленные объекты, доступные для посещения туристами, почему они являются такими, что турист может увидеть на предприятии</w:t>
      </w:r>
    </w:p>
    <w:p w:rsidR="00A145D3" w:rsidRPr="007C13BD" w:rsidRDefault="00A145D3" w:rsidP="00E702AF">
      <w:pPr>
        <w:shd w:val="clear" w:color="auto" w:fill="FFFFFF"/>
        <w:spacing w:line="240" w:lineRule="atLeast"/>
        <w:jc w:val="both"/>
        <w:rPr>
          <w:sz w:val="24"/>
          <w:szCs w:val="24"/>
        </w:rPr>
      </w:pPr>
      <w:r w:rsidRPr="007C13BD">
        <w:rPr>
          <w:b/>
          <w:bCs/>
          <w:iCs/>
          <w:spacing w:val="-1"/>
          <w:sz w:val="24"/>
          <w:szCs w:val="24"/>
        </w:rPr>
        <w:t>6.1.7. Объекты территории, с которым связаны местные легенды</w:t>
      </w:r>
    </w:p>
    <w:p w:rsidR="00A145D3" w:rsidRPr="001A17E9" w:rsidRDefault="00A145D3" w:rsidP="00E702AF">
      <w:pPr>
        <w:shd w:val="clear" w:color="auto" w:fill="FFFFFF"/>
        <w:tabs>
          <w:tab w:val="left" w:pos="9638"/>
        </w:tabs>
        <w:spacing w:line="240" w:lineRule="atLeast"/>
        <w:ind w:right="-1" w:firstLine="851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Л</w:t>
      </w:r>
      <w:r w:rsidRPr="001A17E9">
        <w:rPr>
          <w:i/>
          <w:sz w:val="24"/>
          <w:szCs w:val="24"/>
        </w:rPr>
        <w:t xml:space="preserve">егенды </w:t>
      </w:r>
      <w:r>
        <w:rPr>
          <w:i/>
          <w:sz w:val="24"/>
          <w:szCs w:val="24"/>
        </w:rPr>
        <w:t>территории</w:t>
      </w:r>
      <w:r w:rsidRPr="001A17E9">
        <w:rPr>
          <w:i/>
          <w:sz w:val="24"/>
          <w:szCs w:val="24"/>
        </w:rPr>
        <w:t xml:space="preserve">, связанные с ним объекты туристского показа. </w:t>
      </w:r>
    </w:p>
    <w:p w:rsidR="00A145D3" w:rsidRPr="007C13BD" w:rsidRDefault="00A145D3" w:rsidP="00E702AF">
      <w:pPr>
        <w:shd w:val="clear" w:color="auto" w:fill="FFFFFF"/>
        <w:spacing w:line="240" w:lineRule="atLeast"/>
        <w:jc w:val="both"/>
        <w:rPr>
          <w:sz w:val="24"/>
          <w:szCs w:val="24"/>
        </w:rPr>
      </w:pPr>
      <w:r w:rsidRPr="007C13BD">
        <w:rPr>
          <w:b/>
          <w:bCs/>
          <w:iCs/>
          <w:spacing w:val="-1"/>
          <w:sz w:val="24"/>
          <w:szCs w:val="24"/>
        </w:rPr>
        <w:t>6.1.8. Топ экскурсий</w:t>
      </w:r>
    </w:p>
    <w:p w:rsidR="00A145D3" w:rsidRPr="001A17E9" w:rsidRDefault="00A145D3" w:rsidP="00E702AF">
      <w:pPr>
        <w:shd w:val="clear" w:color="auto" w:fill="FFFFFF"/>
        <w:tabs>
          <w:tab w:val="left" w:pos="9638"/>
        </w:tabs>
        <w:spacing w:line="240" w:lineRule="atLeast"/>
        <w:ind w:right="-1" w:firstLine="851"/>
        <w:jc w:val="both"/>
        <w:rPr>
          <w:i/>
          <w:sz w:val="24"/>
          <w:szCs w:val="24"/>
        </w:rPr>
      </w:pPr>
      <w:r w:rsidRPr="001A17E9">
        <w:rPr>
          <w:i/>
          <w:sz w:val="24"/>
          <w:szCs w:val="24"/>
        </w:rPr>
        <w:t>Указываются несколько наиболее интересных экскурсий, на которые Вы рекомендуете съездить (сходить, посетить) туристам, которые к Вам приедут. Следует указать название, для какого возраста предназначена, тип: автобус п</w:t>
      </w:r>
      <w:r>
        <w:rPr>
          <w:i/>
          <w:sz w:val="24"/>
          <w:szCs w:val="24"/>
        </w:rPr>
        <w:t xml:space="preserve">ешая другое и краткое описание </w:t>
      </w:r>
      <w:r w:rsidRPr="001A17E9">
        <w:rPr>
          <w:i/>
          <w:sz w:val="24"/>
          <w:szCs w:val="24"/>
        </w:rPr>
        <w:t>(2-3 предложения)</w:t>
      </w:r>
    </w:p>
    <w:p w:rsidR="00A145D3" w:rsidRPr="007C13BD" w:rsidRDefault="00A145D3" w:rsidP="00E702AF">
      <w:pPr>
        <w:shd w:val="clear" w:color="auto" w:fill="FFFFFF"/>
        <w:spacing w:line="240" w:lineRule="atLeast"/>
        <w:jc w:val="both"/>
        <w:rPr>
          <w:sz w:val="24"/>
          <w:szCs w:val="24"/>
        </w:rPr>
      </w:pPr>
      <w:r w:rsidRPr="007C13BD">
        <w:rPr>
          <w:b/>
          <w:bCs/>
          <w:iCs/>
          <w:sz w:val="24"/>
          <w:szCs w:val="24"/>
        </w:rPr>
        <w:t>6.1.9. Уникальная еда</w:t>
      </w:r>
    </w:p>
    <w:p w:rsidR="00A145D3" w:rsidRPr="001A17E9" w:rsidRDefault="00A145D3" w:rsidP="00E702AF">
      <w:pPr>
        <w:shd w:val="clear" w:color="auto" w:fill="FFFFFF"/>
        <w:tabs>
          <w:tab w:val="left" w:pos="9638"/>
        </w:tabs>
        <w:spacing w:line="240" w:lineRule="atLeast"/>
        <w:ind w:right="-1" w:firstLine="851"/>
        <w:jc w:val="both"/>
        <w:rPr>
          <w:i/>
          <w:sz w:val="24"/>
          <w:szCs w:val="24"/>
        </w:rPr>
      </w:pPr>
      <w:r w:rsidRPr="001A17E9">
        <w:rPr>
          <w:i/>
          <w:sz w:val="24"/>
          <w:szCs w:val="24"/>
        </w:rPr>
        <w:t>Указываются традиционные блюда территории, знаменитые блюда, интересные и привлекающие гостей</w:t>
      </w:r>
    </w:p>
    <w:p w:rsidR="00A145D3" w:rsidRPr="00FE2D34" w:rsidRDefault="00A145D3" w:rsidP="00A145D3">
      <w:pPr>
        <w:shd w:val="clear" w:color="auto" w:fill="FFFFFF"/>
        <w:jc w:val="both"/>
        <w:rPr>
          <w:sz w:val="24"/>
          <w:szCs w:val="24"/>
        </w:rPr>
      </w:pPr>
      <w:r w:rsidRPr="007C13BD">
        <w:rPr>
          <w:b/>
          <w:bCs/>
          <w:iCs/>
          <w:spacing w:val="-1"/>
          <w:sz w:val="24"/>
          <w:szCs w:val="24"/>
        </w:rPr>
        <w:t>6.1.10. Туристские, экскурсионные маршруты</w:t>
      </w:r>
    </w:p>
    <w:tbl>
      <w:tblPr>
        <w:tblW w:w="1034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2410"/>
        <w:gridCol w:w="1559"/>
        <w:gridCol w:w="2126"/>
        <w:gridCol w:w="1560"/>
        <w:gridCol w:w="1418"/>
      </w:tblGrid>
      <w:tr w:rsidR="00A145D3" w:rsidRPr="00170AFD" w:rsidTr="00030A72">
        <w:trPr>
          <w:trHeight w:val="916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145D3" w:rsidRPr="00170AFD" w:rsidRDefault="00A145D3" w:rsidP="00030A72">
            <w:pPr>
              <w:rPr>
                <w:bCs/>
              </w:rPr>
            </w:pPr>
          </w:p>
          <w:p w:rsidR="00A145D3" w:rsidRPr="00170AFD" w:rsidRDefault="00A145D3" w:rsidP="00030A72">
            <w:pPr>
              <w:pStyle w:val="ab"/>
              <w:tabs>
                <w:tab w:val="left" w:pos="477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170AFD">
              <w:rPr>
                <w:rFonts w:ascii="Times New Roman" w:hAnsi="Times New Roman"/>
                <w:b/>
                <w:bCs/>
                <w:sz w:val="20"/>
                <w:szCs w:val="24"/>
              </w:rPr>
              <w:t>Название маршрута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5D3" w:rsidRPr="00170AFD" w:rsidRDefault="00A145D3" w:rsidP="00030A72">
            <w:pPr>
              <w:pStyle w:val="ab"/>
              <w:tabs>
                <w:tab w:val="left" w:pos="477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170AFD">
              <w:rPr>
                <w:rFonts w:ascii="Times New Roman" w:hAnsi="Times New Roman"/>
                <w:b/>
                <w:bCs/>
                <w:sz w:val="20"/>
                <w:szCs w:val="24"/>
              </w:rPr>
              <w:t xml:space="preserve">Характеристика маршрута (тематика маршрута, год начала функционирования маршрута, сертифицированность,категория сложности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5D3" w:rsidRPr="00170AFD" w:rsidRDefault="00A145D3" w:rsidP="00030A72">
            <w:pPr>
              <w:jc w:val="center"/>
              <w:rPr>
                <w:b/>
                <w:bCs/>
              </w:rPr>
            </w:pPr>
            <w:r w:rsidRPr="00170AFD">
              <w:rPr>
                <w:b/>
                <w:bCs/>
              </w:rPr>
              <w:t>Описание маршрута (цель и объекты показа)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5D3" w:rsidRPr="00170AFD" w:rsidRDefault="00A145D3" w:rsidP="00030A72">
            <w:pPr>
              <w:jc w:val="center"/>
              <w:rPr>
                <w:b/>
                <w:bCs/>
              </w:rPr>
            </w:pPr>
            <w:r w:rsidRPr="00170AFD">
              <w:rPr>
                <w:b/>
                <w:bCs/>
              </w:rPr>
              <w:t>Расположение (пункты, через которые пролегает маршрут), протяженность маршрута, продолжительность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5D3" w:rsidRPr="00170AFD" w:rsidRDefault="00A145D3" w:rsidP="00030A72">
            <w:pPr>
              <w:jc w:val="center"/>
              <w:rPr>
                <w:b/>
                <w:bCs/>
              </w:rPr>
            </w:pPr>
            <w:r w:rsidRPr="00170AFD">
              <w:rPr>
                <w:b/>
                <w:bCs/>
              </w:rPr>
              <w:t>Вид транспорта</w:t>
            </w:r>
          </w:p>
          <w:p w:rsidR="00A145D3" w:rsidRPr="00170AFD" w:rsidRDefault="00A145D3" w:rsidP="00030A72">
            <w:pPr>
              <w:jc w:val="center"/>
              <w:rPr>
                <w:b/>
                <w:bCs/>
              </w:rPr>
            </w:pPr>
            <w:r w:rsidRPr="00170AFD">
              <w:rPr>
                <w:b/>
                <w:bCs/>
              </w:rPr>
              <w:t xml:space="preserve">на маршруте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5D3" w:rsidRPr="00170AFD" w:rsidRDefault="00A145D3" w:rsidP="00030A72">
            <w:pPr>
              <w:jc w:val="center"/>
              <w:rPr>
                <w:b/>
                <w:bCs/>
              </w:rPr>
            </w:pPr>
            <w:r w:rsidRPr="00170AFD">
              <w:rPr>
                <w:b/>
                <w:bCs/>
              </w:rPr>
              <w:t xml:space="preserve">Организатор маршрута, контакты </w:t>
            </w:r>
          </w:p>
        </w:tc>
      </w:tr>
    </w:tbl>
    <w:p w:rsidR="00A145D3" w:rsidRPr="001A17E9" w:rsidRDefault="00A145D3" w:rsidP="00A145D3">
      <w:pPr>
        <w:shd w:val="clear" w:color="auto" w:fill="FFFFFF"/>
        <w:tabs>
          <w:tab w:val="left" w:pos="9638"/>
        </w:tabs>
        <w:spacing w:line="283" w:lineRule="exact"/>
        <w:ind w:right="-1" w:firstLine="851"/>
        <w:jc w:val="both"/>
        <w:rPr>
          <w:i/>
          <w:sz w:val="24"/>
          <w:szCs w:val="24"/>
        </w:rPr>
      </w:pPr>
    </w:p>
    <w:p w:rsidR="00A145D3" w:rsidRPr="00280220" w:rsidRDefault="00A145D3" w:rsidP="00A145D3">
      <w:pPr>
        <w:shd w:val="clear" w:color="auto" w:fill="FFFFFF"/>
        <w:ind w:left="710"/>
        <w:jc w:val="both"/>
        <w:rPr>
          <w:sz w:val="24"/>
          <w:szCs w:val="24"/>
        </w:rPr>
      </w:pPr>
    </w:p>
    <w:p w:rsidR="007C13BD" w:rsidRPr="00543595" w:rsidRDefault="007C13BD" w:rsidP="009008CE">
      <w:pPr>
        <w:shd w:val="clear" w:color="auto" w:fill="FFFFFF"/>
        <w:spacing w:before="19"/>
        <w:ind w:right="32"/>
        <w:jc w:val="both"/>
        <w:rPr>
          <w:rFonts w:eastAsia="Times New Roman"/>
          <w:color w:val="FF0000"/>
          <w:sz w:val="24"/>
          <w:szCs w:val="24"/>
        </w:rPr>
      </w:pPr>
    </w:p>
    <w:p w:rsidR="007C13BD" w:rsidRPr="00543595" w:rsidRDefault="007C13BD" w:rsidP="007C13BD">
      <w:pPr>
        <w:shd w:val="clear" w:color="auto" w:fill="FFFFFF"/>
        <w:spacing w:line="278" w:lineRule="exact"/>
        <w:ind w:left="710"/>
        <w:jc w:val="both"/>
        <w:rPr>
          <w:rFonts w:eastAsia="Times New Roman"/>
          <w:color w:val="FF0000"/>
          <w:sz w:val="24"/>
          <w:szCs w:val="24"/>
        </w:rPr>
      </w:pPr>
    </w:p>
    <w:p w:rsidR="00100961" w:rsidRPr="00EE624B" w:rsidRDefault="00100961" w:rsidP="00EE624B">
      <w:pPr>
        <w:shd w:val="clear" w:color="auto" w:fill="FFFFFF"/>
        <w:spacing w:line="274" w:lineRule="exact"/>
        <w:ind w:left="851"/>
        <w:jc w:val="both"/>
        <w:rPr>
          <w:rFonts w:eastAsia="Times New Roman"/>
          <w:color w:val="FF0000"/>
          <w:sz w:val="24"/>
          <w:szCs w:val="24"/>
        </w:rPr>
        <w:sectPr w:rsidR="00100961" w:rsidRPr="00EE624B" w:rsidSect="00A34963">
          <w:pgSz w:w="11909" w:h="16834"/>
          <w:pgMar w:top="1099" w:right="1095" w:bottom="426" w:left="1143" w:header="720" w:footer="720" w:gutter="0"/>
          <w:cols w:space="60"/>
          <w:noEndnote/>
        </w:sectPr>
      </w:pPr>
    </w:p>
    <w:p w:rsidR="003E595D" w:rsidRPr="00543595" w:rsidRDefault="003E595D" w:rsidP="00280220">
      <w:pPr>
        <w:shd w:val="clear" w:color="auto" w:fill="FFFFFF"/>
        <w:jc w:val="both"/>
        <w:rPr>
          <w:color w:val="FF0000"/>
        </w:rPr>
      </w:pPr>
      <w:r w:rsidRPr="00543595">
        <w:rPr>
          <w:color w:val="FF0000"/>
          <w:sz w:val="24"/>
          <w:szCs w:val="24"/>
        </w:rPr>
        <w:br w:type="column"/>
      </w:r>
    </w:p>
    <w:sectPr w:rsidR="003E595D" w:rsidRPr="00543595">
      <w:type w:val="continuous"/>
      <w:pgSz w:w="11909" w:h="16834"/>
      <w:pgMar w:top="1440" w:right="1095" w:bottom="720" w:left="1143" w:header="720" w:footer="720" w:gutter="0"/>
      <w:cols w:num="2" w:space="720" w:equalWidth="0">
        <w:col w:w="3542" w:space="5410"/>
        <w:col w:w="72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5069" w:rsidRDefault="009F5069" w:rsidP="0023627F">
      <w:r>
        <w:separator/>
      </w:r>
    </w:p>
  </w:endnote>
  <w:endnote w:type="continuationSeparator" w:id="0">
    <w:p w:rsidR="009F5069" w:rsidRDefault="009F5069" w:rsidP="00236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5069" w:rsidRDefault="009F5069" w:rsidP="0023627F">
      <w:r>
        <w:separator/>
      </w:r>
    </w:p>
  </w:footnote>
  <w:footnote w:type="continuationSeparator" w:id="0">
    <w:p w:rsidR="009F5069" w:rsidRDefault="009F5069" w:rsidP="002362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27F" w:rsidRDefault="0023627F" w:rsidP="0023627F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0C4E89">
      <w:rPr>
        <w:noProof/>
      </w:rPr>
      <w:t>16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636BC"/>
    <w:multiLevelType w:val="singleLevel"/>
    <w:tmpl w:val="1B249458"/>
    <w:lvl w:ilvl="0">
      <w:start w:val="5"/>
      <w:numFmt w:val="decimal"/>
      <w:lvlText w:val="6.1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C183579"/>
    <w:multiLevelType w:val="singleLevel"/>
    <w:tmpl w:val="460EE4BA"/>
    <w:lvl w:ilvl="0">
      <w:start w:val="1"/>
      <w:numFmt w:val="decimal"/>
      <w:lvlText w:val="4.1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3042376"/>
    <w:multiLevelType w:val="singleLevel"/>
    <w:tmpl w:val="4CF814C2"/>
    <w:lvl w:ilvl="0">
      <w:start w:val="7"/>
      <w:numFmt w:val="decimal"/>
      <w:lvlText w:val="1.1.2.%1."/>
      <w:legacy w:legacy="1" w:legacySpace="0" w:legacyIndent="864"/>
      <w:lvlJc w:val="left"/>
      <w:rPr>
        <w:rFonts w:ascii="Arial" w:hAnsi="Arial" w:cs="Arial" w:hint="default"/>
      </w:rPr>
    </w:lvl>
  </w:abstractNum>
  <w:abstractNum w:abstractNumId="3" w15:restartNumberingAfterBreak="0">
    <w:nsid w:val="14401E3D"/>
    <w:multiLevelType w:val="singleLevel"/>
    <w:tmpl w:val="2156223A"/>
    <w:lvl w:ilvl="0">
      <w:start w:val="4"/>
      <w:numFmt w:val="decimal"/>
      <w:lvlText w:val="1.1.2.%1."/>
      <w:legacy w:legacy="1" w:legacySpace="0" w:legacyIndent="864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9DF2FF2"/>
    <w:multiLevelType w:val="singleLevel"/>
    <w:tmpl w:val="EE0624D2"/>
    <w:lvl w:ilvl="0">
      <w:start w:val="2"/>
      <w:numFmt w:val="decimal"/>
      <w:lvlText w:val="5.1.2.%1."/>
      <w:legacy w:legacy="1" w:legacySpace="0" w:legacyIndent="864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EC225AC"/>
    <w:multiLevelType w:val="singleLevel"/>
    <w:tmpl w:val="D29A0E0C"/>
    <w:lvl w:ilvl="0">
      <w:start w:val="1"/>
      <w:numFmt w:val="decimal"/>
      <w:lvlText w:val="5.1.3.%1."/>
      <w:legacy w:legacy="1" w:legacySpace="0" w:legacyIndent="782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01C118D"/>
    <w:multiLevelType w:val="singleLevel"/>
    <w:tmpl w:val="2012D464"/>
    <w:lvl w:ilvl="0">
      <w:start w:val="1"/>
      <w:numFmt w:val="decimal"/>
      <w:lvlText w:val="1.1.2.%1."/>
      <w:legacy w:legacy="1" w:legacySpace="0" w:legacyIndent="782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4E21AFE"/>
    <w:multiLevelType w:val="singleLevel"/>
    <w:tmpl w:val="7C868AE8"/>
    <w:lvl w:ilvl="0">
      <w:start w:val="1"/>
      <w:numFmt w:val="decimal"/>
      <w:lvlText w:val="5.1.4.%1."/>
      <w:legacy w:legacy="1" w:legacySpace="0" w:legacyIndent="782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56130A4"/>
    <w:multiLevelType w:val="singleLevel"/>
    <w:tmpl w:val="7C66E33C"/>
    <w:lvl w:ilvl="0">
      <w:start w:val="1"/>
      <w:numFmt w:val="decimal"/>
      <w:lvlText w:val="7.2.7.%1."/>
      <w:legacy w:legacy="1" w:legacySpace="0" w:legacyIndent="782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27D3095B"/>
    <w:multiLevelType w:val="singleLevel"/>
    <w:tmpl w:val="46CA2E3C"/>
    <w:lvl w:ilvl="0">
      <w:start w:val="1"/>
      <w:numFmt w:val="decimal"/>
      <w:lvlText w:val="5.1.2.%1."/>
      <w:legacy w:legacy="1" w:legacySpace="0" w:legacyIndent="782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2ACF0A7E"/>
    <w:multiLevelType w:val="singleLevel"/>
    <w:tmpl w:val="2DA68FF0"/>
    <w:lvl w:ilvl="0">
      <w:start w:val="6"/>
      <w:numFmt w:val="decimal"/>
      <w:lvlText w:val="7.2.7.%1."/>
      <w:legacy w:legacy="1" w:legacySpace="0" w:legacyIndent="864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2D0F449B"/>
    <w:multiLevelType w:val="singleLevel"/>
    <w:tmpl w:val="79BCC3B6"/>
    <w:lvl w:ilvl="0">
      <w:start w:val="1"/>
      <w:numFmt w:val="decimal"/>
      <w:lvlText w:val="4.1.2.%1."/>
      <w:legacy w:legacy="1" w:legacySpace="0" w:legacyIndent="782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33172537"/>
    <w:multiLevelType w:val="singleLevel"/>
    <w:tmpl w:val="BC72D2A6"/>
    <w:lvl w:ilvl="0">
      <w:start w:val="1"/>
      <w:numFmt w:val="decimal"/>
      <w:lvlText w:val="5.1.4.%1."/>
      <w:legacy w:legacy="1" w:legacySpace="0" w:legacyIndent="864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347C3948"/>
    <w:multiLevelType w:val="singleLevel"/>
    <w:tmpl w:val="83A84374"/>
    <w:lvl w:ilvl="0">
      <w:start w:val="1"/>
      <w:numFmt w:val="decimal"/>
      <w:lvlText w:val="7.2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3C19399C"/>
    <w:multiLevelType w:val="singleLevel"/>
    <w:tmpl w:val="B29A5B92"/>
    <w:lvl w:ilvl="0">
      <w:start w:val="10"/>
      <w:numFmt w:val="decimal"/>
      <w:lvlText w:val="1.1.2.%1."/>
      <w:legacy w:legacy="1" w:legacySpace="0" w:legacyIndent="893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3D1762FA"/>
    <w:multiLevelType w:val="singleLevel"/>
    <w:tmpl w:val="C5A83040"/>
    <w:lvl w:ilvl="0">
      <w:start w:val="5"/>
      <w:numFmt w:val="decimal"/>
      <w:lvlText w:val="5.1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3D843ACB"/>
    <w:multiLevelType w:val="singleLevel"/>
    <w:tmpl w:val="6C880872"/>
    <w:lvl w:ilvl="0">
      <w:start w:val="10"/>
      <w:numFmt w:val="decimal"/>
      <w:lvlText w:val="6.1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3EFA2ED4"/>
    <w:multiLevelType w:val="singleLevel"/>
    <w:tmpl w:val="5D6EB118"/>
    <w:lvl w:ilvl="0">
      <w:start w:val="1"/>
      <w:numFmt w:val="decimal"/>
      <w:lvlText w:val="2.1.1.%1."/>
      <w:legacy w:legacy="1" w:legacySpace="0" w:legacyIndent="782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3F567718"/>
    <w:multiLevelType w:val="singleLevel"/>
    <w:tmpl w:val="64522484"/>
    <w:lvl w:ilvl="0">
      <w:start w:val="1"/>
      <w:numFmt w:val="decimal"/>
      <w:lvlText w:val="5.1.1.%1."/>
      <w:legacy w:legacy="1" w:legacySpace="0" w:legacyIndent="782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40A06DE9"/>
    <w:multiLevelType w:val="singleLevel"/>
    <w:tmpl w:val="9184D88C"/>
    <w:lvl w:ilvl="0">
      <w:start w:val="1"/>
      <w:numFmt w:val="decimal"/>
      <w:lvlText w:val="6.1.11.%1."/>
      <w:legacy w:legacy="1" w:legacySpace="0" w:legacyIndent="893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42574100"/>
    <w:multiLevelType w:val="singleLevel"/>
    <w:tmpl w:val="971C9C38"/>
    <w:lvl w:ilvl="0">
      <w:start w:val="1"/>
      <w:numFmt w:val="decimal"/>
      <w:lvlText w:val="2.2.1.%1."/>
      <w:legacy w:legacy="1" w:legacySpace="0" w:legacyIndent="782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49267EA7"/>
    <w:multiLevelType w:val="singleLevel"/>
    <w:tmpl w:val="409C2B5E"/>
    <w:lvl w:ilvl="0">
      <w:start w:val="1"/>
      <w:numFmt w:val="decimal"/>
      <w:lvlText w:val="6.1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51EA4656"/>
    <w:multiLevelType w:val="singleLevel"/>
    <w:tmpl w:val="25965AAA"/>
    <w:lvl w:ilvl="0">
      <w:start w:val="1"/>
      <w:numFmt w:val="decimal"/>
      <w:lvlText w:val="2.2.2.%1."/>
      <w:legacy w:legacy="1" w:legacySpace="0" w:legacyIndent="782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52EB5813"/>
    <w:multiLevelType w:val="singleLevel"/>
    <w:tmpl w:val="306624AE"/>
    <w:lvl w:ilvl="0">
      <w:start w:val="4"/>
      <w:numFmt w:val="decimal"/>
      <w:lvlText w:val="4.1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542F5A4C"/>
    <w:multiLevelType w:val="singleLevel"/>
    <w:tmpl w:val="B4C4507C"/>
    <w:lvl w:ilvl="0">
      <w:start w:val="1"/>
      <w:numFmt w:val="decimal"/>
      <w:lvlText w:val="3.1.1.%1."/>
      <w:legacy w:legacy="1" w:legacySpace="0" w:legacyIndent="782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571D4BEB"/>
    <w:multiLevelType w:val="singleLevel"/>
    <w:tmpl w:val="5FA49AC0"/>
    <w:lvl w:ilvl="0">
      <w:start w:val="2"/>
      <w:numFmt w:val="decimal"/>
      <w:lvlText w:val="4.1.2.%1."/>
      <w:legacy w:legacy="1" w:legacySpace="0" w:legacyIndent="864"/>
      <w:lvlJc w:val="left"/>
      <w:rPr>
        <w:rFonts w:ascii="Arial" w:hAnsi="Arial" w:cs="Arial" w:hint="default"/>
      </w:rPr>
    </w:lvl>
  </w:abstractNum>
  <w:abstractNum w:abstractNumId="26" w15:restartNumberingAfterBreak="0">
    <w:nsid w:val="5D392D54"/>
    <w:multiLevelType w:val="singleLevel"/>
    <w:tmpl w:val="CBD0981E"/>
    <w:lvl w:ilvl="0">
      <w:start w:val="1"/>
      <w:numFmt w:val="decimal"/>
      <w:lvlText w:val="1.1.1.%1."/>
      <w:legacy w:legacy="1" w:legacySpace="0" w:legacyIndent="782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6189213F"/>
    <w:multiLevelType w:val="singleLevel"/>
    <w:tmpl w:val="003C455E"/>
    <w:lvl w:ilvl="0">
      <w:start w:val="1"/>
      <w:numFmt w:val="decimal"/>
      <w:lvlText w:val="5.1.3.%1."/>
      <w:legacy w:legacy="1" w:legacySpace="0" w:legacyIndent="864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6E1D1B23"/>
    <w:multiLevelType w:val="singleLevel"/>
    <w:tmpl w:val="A4EEF0BE"/>
    <w:lvl w:ilvl="0">
      <w:start w:val="1"/>
      <w:numFmt w:val="decimal"/>
      <w:lvlText w:val="3.1.1.%1."/>
      <w:legacy w:legacy="1" w:legacySpace="0" w:legacyIndent="864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7C1E5B42"/>
    <w:multiLevelType w:val="singleLevel"/>
    <w:tmpl w:val="A9107B28"/>
    <w:lvl w:ilvl="0">
      <w:start w:val="2"/>
      <w:numFmt w:val="decimal"/>
      <w:lvlText w:val="7.2.7.%1."/>
      <w:legacy w:legacy="1" w:legacySpace="0" w:legacyIndent="864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7D9A5CBB"/>
    <w:multiLevelType w:val="singleLevel"/>
    <w:tmpl w:val="6DD63638"/>
    <w:lvl w:ilvl="0">
      <w:start w:val="1"/>
      <w:numFmt w:val="decimal"/>
      <w:lvlText w:val="7.1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num w:numId="1">
    <w:abstractNumId w:val="26"/>
  </w:num>
  <w:num w:numId="2">
    <w:abstractNumId w:val="26"/>
    <w:lvlOverride w:ilvl="0">
      <w:lvl w:ilvl="0">
        <w:start w:val="10"/>
        <w:numFmt w:val="decimal"/>
        <w:lvlText w:val="1.1.1.%1."/>
        <w:legacy w:legacy="1" w:legacySpace="0" w:legacyIndent="89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6"/>
  </w:num>
  <w:num w:numId="4">
    <w:abstractNumId w:val="14"/>
  </w:num>
  <w:num w:numId="5">
    <w:abstractNumId w:val="17"/>
  </w:num>
  <w:num w:numId="6">
    <w:abstractNumId w:val="20"/>
  </w:num>
  <w:num w:numId="7">
    <w:abstractNumId w:val="22"/>
  </w:num>
  <w:num w:numId="8">
    <w:abstractNumId w:val="24"/>
  </w:num>
  <w:num w:numId="9">
    <w:abstractNumId w:val="1"/>
  </w:num>
  <w:num w:numId="10">
    <w:abstractNumId w:val="11"/>
  </w:num>
  <w:num w:numId="11">
    <w:abstractNumId w:val="23"/>
  </w:num>
  <w:num w:numId="12">
    <w:abstractNumId w:val="18"/>
  </w:num>
  <w:num w:numId="13">
    <w:abstractNumId w:val="9"/>
  </w:num>
  <w:num w:numId="14">
    <w:abstractNumId w:val="5"/>
  </w:num>
  <w:num w:numId="15">
    <w:abstractNumId w:val="7"/>
  </w:num>
  <w:num w:numId="16">
    <w:abstractNumId w:val="15"/>
  </w:num>
  <w:num w:numId="17">
    <w:abstractNumId w:val="21"/>
  </w:num>
  <w:num w:numId="18">
    <w:abstractNumId w:val="0"/>
  </w:num>
  <w:num w:numId="19">
    <w:abstractNumId w:val="16"/>
  </w:num>
  <w:num w:numId="20">
    <w:abstractNumId w:val="19"/>
  </w:num>
  <w:num w:numId="21">
    <w:abstractNumId w:val="30"/>
  </w:num>
  <w:num w:numId="22">
    <w:abstractNumId w:val="13"/>
  </w:num>
  <w:num w:numId="23">
    <w:abstractNumId w:val="8"/>
  </w:num>
  <w:num w:numId="24">
    <w:abstractNumId w:val="3"/>
  </w:num>
  <w:num w:numId="25">
    <w:abstractNumId w:val="2"/>
  </w:num>
  <w:num w:numId="26">
    <w:abstractNumId w:val="28"/>
  </w:num>
  <w:num w:numId="27">
    <w:abstractNumId w:val="25"/>
  </w:num>
  <w:num w:numId="28">
    <w:abstractNumId w:val="4"/>
  </w:num>
  <w:num w:numId="29">
    <w:abstractNumId w:val="27"/>
  </w:num>
  <w:num w:numId="30">
    <w:abstractNumId w:val="12"/>
  </w:num>
  <w:num w:numId="31">
    <w:abstractNumId w:val="29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D55"/>
    <w:rsid w:val="00010D55"/>
    <w:rsid w:val="000139D5"/>
    <w:rsid w:val="000229D6"/>
    <w:rsid w:val="00030A72"/>
    <w:rsid w:val="000324D9"/>
    <w:rsid w:val="000617E7"/>
    <w:rsid w:val="00061F19"/>
    <w:rsid w:val="000B3CAD"/>
    <w:rsid w:val="000B7C37"/>
    <w:rsid w:val="000C4E89"/>
    <w:rsid w:val="000D75AD"/>
    <w:rsid w:val="000E47B8"/>
    <w:rsid w:val="00100961"/>
    <w:rsid w:val="00106C1F"/>
    <w:rsid w:val="001247B3"/>
    <w:rsid w:val="0016127D"/>
    <w:rsid w:val="00164D40"/>
    <w:rsid w:val="00170AFD"/>
    <w:rsid w:val="001A17E9"/>
    <w:rsid w:val="001A1AF6"/>
    <w:rsid w:val="001F13EB"/>
    <w:rsid w:val="001F6453"/>
    <w:rsid w:val="00215A87"/>
    <w:rsid w:val="0023627F"/>
    <w:rsid w:val="00242D39"/>
    <w:rsid w:val="0027517D"/>
    <w:rsid w:val="00280220"/>
    <w:rsid w:val="002A35C1"/>
    <w:rsid w:val="002B2B77"/>
    <w:rsid w:val="002C3EC4"/>
    <w:rsid w:val="002E7D9E"/>
    <w:rsid w:val="003374D4"/>
    <w:rsid w:val="00374C47"/>
    <w:rsid w:val="0037531C"/>
    <w:rsid w:val="0039077D"/>
    <w:rsid w:val="003A4C32"/>
    <w:rsid w:val="003D4826"/>
    <w:rsid w:val="003E595D"/>
    <w:rsid w:val="003F56C0"/>
    <w:rsid w:val="00401399"/>
    <w:rsid w:val="00404F43"/>
    <w:rsid w:val="004435B2"/>
    <w:rsid w:val="0045123B"/>
    <w:rsid w:val="00473F0C"/>
    <w:rsid w:val="004849A8"/>
    <w:rsid w:val="00495067"/>
    <w:rsid w:val="00533CE4"/>
    <w:rsid w:val="00543595"/>
    <w:rsid w:val="00584C45"/>
    <w:rsid w:val="00597FBC"/>
    <w:rsid w:val="005A0BF8"/>
    <w:rsid w:val="005A556A"/>
    <w:rsid w:val="005A6973"/>
    <w:rsid w:val="005C1BC3"/>
    <w:rsid w:val="005D692E"/>
    <w:rsid w:val="005E24C3"/>
    <w:rsid w:val="005F0D7B"/>
    <w:rsid w:val="00605F50"/>
    <w:rsid w:val="006352CB"/>
    <w:rsid w:val="00653483"/>
    <w:rsid w:val="0066482A"/>
    <w:rsid w:val="00665C40"/>
    <w:rsid w:val="0066649C"/>
    <w:rsid w:val="006A167A"/>
    <w:rsid w:val="006B556A"/>
    <w:rsid w:val="006B588B"/>
    <w:rsid w:val="006E5C41"/>
    <w:rsid w:val="00724712"/>
    <w:rsid w:val="00740F27"/>
    <w:rsid w:val="00785F1B"/>
    <w:rsid w:val="00792D78"/>
    <w:rsid w:val="007B57FC"/>
    <w:rsid w:val="007C13BD"/>
    <w:rsid w:val="007C76E0"/>
    <w:rsid w:val="007F3CA3"/>
    <w:rsid w:val="007F4BAC"/>
    <w:rsid w:val="007F726D"/>
    <w:rsid w:val="00813B98"/>
    <w:rsid w:val="00832C20"/>
    <w:rsid w:val="00856CDE"/>
    <w:rsid w:val="00886FDD"/>
    <w:rsid w:val="008A7B80"/>
    <w:rsid w:val="008D419A"/>
    <w:rsid w:val="009008CE"/>
    <w:rsid w:val="0092509C"/>
    <w:rsid w:val="0092742A"/>
    <w:rsid w:val="00973498"/>
    <w:rsid w:val="00973F3C"/>
    <w:rsid w:val="00975E81"/>
    <w:rsid w:val="00984AF1"/>
    <w:rsid w:val="00993DD5"/>
    <w:rsid w:val="009D1ACF"/>
    <w:rsid w:val="009E1B95"/>
    <w:rsid w:val="009F1522"/>
    <w:rsid w:val="009F5069"/>
    <w:rsid w:val="00A145D3"/>
    <w:rsid w:val="00A327B6"/>
    <w:rsid w:val="00A34963"/>
    <w:rsid w:val="00A46D40"/>
    <w:rsid w:val="00A54B93"/>
    <w:rsid w:val="00A61197"/>
    <w:rsid w:val="00A70E4E"/>
    <w:rsid w:val="00A74C0A"/>
    <w:rsid w:val="00A76357"/>
    <w:rsid w:val="00AA5266"/>
    <w:rsid w:val="00AB5D04"/>
    <w:rsid w:val="00AE3F23"/>
    <w:rsid w:val="00AF5946"/>
    <w:rsid w:val="00B05344"/>
    <w:rsid w:val="00B17299"/>
    <w:rsid w:val="00B23286"/>
    <w:rsid w:val="00B353EB"/>
    <w:rsid w:val="00B55745"/>
    <w:rsid w:val="00B574D7"/>
    <w:rsid w:val="00B6768D"/>
    <w:rsid w:val="00B84EE2"/>
    <w:rsid w:val="00BA32A2"/>
    <w:rsid w:val="00BF0C71"/>
    <w:rsid w:val="00BF7BBA"/>
    <w:rsid w:val="00C20A96"/>
    <w:rsid w:val="00C446E3"/>
    <w:rsid w:val="00C46681"/>
    <w:rsid w:val="00C71649"/>
    <w:rsid w:val="00C9545E"/>
    <w:rsid w:val="00CB43A6"/>
    <w:rsid w:val="00CD66A6"/>
    <w:rsid w:val="00CE5FF1"/>
    <w:rsid w:val="00D11439"/>
    <w:rsid w:val="00D4306E"/>
    <w:rsid w:val="00D53B26"/>
    <w:rsid w:val="00D54F0C"/>
    <w:rsid w:val="00D6364F"/>
    <w:rsid w:val="00DB60FD"/>
    <w:rsid w:val="00DC74A0"/>
    <w:rsid w:val="00DF4F86"/>
    <w:rsid w:val="00E2481A"/>
    <w:rsid w:val="00E60028"/>
    <w:rsid w:val="00E702AF"/>
    <w:rsid w:val="00E70420"/>
    <w:rsid w:val="00E94A3D"/>
    <w:rsid w:val="00EA2902"/>
    <w:rsid w:val="00EC6613"/>
    <w:rsid w:val="00EE624B"/>
    <w:rsid w:val="00F14EB5"/>
    <w:rsid w:val="00F2575F"/>
    <w:rsid w:val="00F47108"/>
    <w:rsid w:val="00F5641F"/>
    <w:rsid w:val="00F7701A"/>
    <w:rsid w:val="00F94E98"/>
    <w:rsid w:val="00FB4C3A"/>
    <w:rsid w:val="00FD4189"/>
    <w:rsid w:val="00FE2D34"/>
    <w:rsid w:val="00FE3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FF09DEA-D759-4B72-BA19-FCE970D1B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627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3627F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3627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23627F"/>
    <w:rPr>
      <w:rFonts w:ascii="Times New Roman" w:hAnsi="Times New Roman" w:cs="Times New Roman"/>
      <w:sz w:val="20"/>
      <w:szCs w:val="20"/>
    </w:rPr>
  </w:style>
  <w:style w:type="paragraph" w:styleId="a7">
    <w:name w:val="No Spacing"/>
    <w:link w:val="a8"/>
    <w:uiPriority w:val="1"/>
    <w:qFormat/>
    <w:rsid w:val="0023627F"/>
    <w:pPr>
      <w:spacing w:after="0" w:line="240" w:lineRule="auto"/>
    </w:pPr>
  </w:style>
  <w:style w:type="character" w:customStyle="1" w:styleId="a8">
    <w:name w:val="Без интервала Знак"/>
    <w:link w:val="a7"/>
    <w:uiPriority w:val="1"/>
    <w:locked/>
    <w:rsid w:val="0023627F"/>
  </w:style>
  <w:style w:type="paragraph" w:styleId="a9">
    <w:name w:val="Balloon Text"/>
    <w:basedOn w:val="a"/>
    <w:link w:val="aa"/>
    <w:uiPriority w:val="99"/>
    <w:semiHidden/>
    <w:unhideWhenUsed/>
    <w:rsid w:val="0023627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23627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139D5"/>
    <w:rPr>
      <w:rFonts w:cs="Times New Roman"/>
    </w:rPr>
  </w:style>
  <w:style w:type="paragraph" w:styleId="ab">
    <w:name w:val="List Paragraph"/>
    <w:basedOn w:val="a"/>
    <w:uiPriority w:val="34"/>
    <w:qFormat/>
    <w:rsid w:val="000229D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customStyle="1" w:styleId="1">
    <w:name w:val="Обычный1"/>
    <w:link w:val="10"/>
    <w:rsid w:val="00D11439"/>
    <w:pPr>
      <w:widowControl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ac">
    <w:name w:val="Body Text"/>
    <w:aliases w:val="bt,Òàáë òåêñò"/>
    <w:basedOn w:val="a"/>
    <w:link w:val="ad"/>
    <w:uiPriority w:val="99"/>
    <w:rsid w:val="00D11439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d">
    <w:name w:val="Основной текст Знак"/>
    <w:aliases w:val="bt Знак,Òàáë òåêñò Знак"/>
    <w:basedOn w:val="a0"/>
    <w:link w:val="ac"/>
    <w:uiPriority w:val="99"/>
    <w:locked/>
    <w:rsid w:val="00D11439"/>
    <w:rPr>
      <w:rFonts w:ascii="Times New Roman" w:hAnsi="Times New Roman" w:cs="Times New Roman"/>
      <w:sz w:val="24"/>
      <w:szCs w:val="24"/>
    </w:rPr>
  </w:style>
  <w:style w:type="paragraph" w:styleId="ae">
    <w:name w:val="Normal (Web)"/>
    <w:basedOn w:val="a"/>
    <w:uiPriority w:val="99"/>
    <w:rsid w:val="00C9545E"/>
    <w:pPr>
      <w:widowControl/>
      <w:autoSpaceDE/>
      <w:autoSpaceDN/>
      <w:adjustRightInd/>
      <w:spacing w:before="100" w:beforeAutospacing="1" w:after="100" w:afterAutospacing="1"/>
      <w:jc w:val="both"/>
    </w:pPr>
    <w:rPr>
      <w:color w:val="000000"/>
      <w:sz w:val="24"/>
      <w:szCs w:val="24"/>
    </w:rPr>
  </w:style>
  <w:style w:type="character" w:customStyle="1" w:styleId="10">
    <w:name w:val="Обычный1 Знак"/>
    <w:basedOn w:val="a0"/>
    <w:link w:val="1"/>
    <w:locked/>
    <w:rsid w:val="00D11439"/>
    <w:rPr>
      <w:rFonts w:ascii="Times New Roman" w:hAnsi="Times New Roman" w:cs="Times New Roman"/>
      <w:snapToGrid w:val="0"/>
      <w:sz w:val="20"/>
      <w:szCs w:val="20"/>
    </w:rPr>
  </w:style>
  <w:style w:type="paragraph" w:customStyle="1" w:styleId="3">
    <w:name w:val="Стиль3"/>
    <w:rsid w:val="00D54F0C"/>
    <w:pPr>
      <w:widowControl w:val="0"/>
      <w:spacing w:after="0" w:line="240" w:lineRule="auto"/>
    </w:pPr>
    <w:rPr>
      <w:rFonts w:ascii="Times New Roman" w:hAnsi="Times New Roman"/>
      <w:spacing w:val="-1"/>
      <w:kern w:val="65535"/>
      <w:position w:val="-1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F023D85C-514A-41D9-930E-0F722D7DC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5133</Words>
  <Characters>29264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2006</dc:creator>
  <cp:keywords/>
  <dc:description/>
  <cp:lastModifiedBy>Admin</cp:lastModifiedBy>
  <cp:revision>2</cp:revision>
  <cp:lastPrinted>2019-01-24T07:31:00Z</cp:lastPrinted>
  <dcterms:created xsi:type="dcterms:W3CDTF">2019-07-19T10:51:00Z</dcterms:created>
  <dcterms:modified xsi:type="dcterms:W3CDTF">2019-07-19T10:51:00Z</dcterms:modified>
</cp:coreProperties>
</file>